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123B" w14:textId="1243E56B" w:rsidR="008C543C" w:rsidRDefault="002E0013" w:rsidP="002E0013">
      <w:pPr>
        <w:jc w:val="center"/>
        <w:rPr>
          <w:rFonts w:ascii="Times New Roman" w:hAnsi="Times New Roman" w:cs="Times New Roman"/>
          <w:b/>
          <w:bCs/>
          <w:sz w:val="24"/>
          <w:szCs w:val="24"/>
        </w:rPr>
      </w:pPr>
      <w:r w:rsidRPr="002E0013">
        <w:rPr>
          <w:rFonts w:ascii="Times New Roman" w:hAnsi="Times New Roman" w:cs="Times New Roman"/>
          <w:b/>
          <w:bCs/>
          <w:sz w:val="24"/>
          <w:szCs w:val="24"/>
        </w:rPr>
        <w:t>.........................................................’NE</w:t>
      </w:r>
    </w:p>
    <w:p w14:paraId="0A25C8C4" w14:textId="77777777" w:rsidR="002E0013" w:rsidRDefault="002E0013" w:rsidP="002E0013">
      <w:pPr>
        <w:jc w:val="center"/>
        <w:rPr>
          <w:rFonts w:ascii="Times New Roman" w:hAnsi="Times New Roman" w:cs="Times New Roman"/>
          <w:b/>
          <w:bCs/>
          <w:sz w:val="24"/>
          <w:szCs w:val="24"/>
        </w:rPr>
      </w:pPr>
    </w:p>
    <w:p w14:paraId="0E74BCA2" w14:textId="5167F162" w:rsidR="0097532A" w:rsidRDefault="002E0013" w:rsidP="002E0013">
      <w:pPr>
        <w:rPr>
          <w:rFonts w:ascii="Times New Roman" w:hAnsi="Times New Roman" w:cs="Times New Roman"/>
          <w:sz w:val="24"/>
          <w:szCs w:val="24"/>
        </w:rPr>
      </w:pPr>
      <w:r>
        <w:rPr>
          <w:rFonts w:ascii="Times New Roman" w:hAnsi="Times New Roman" w:cs="Times New Roman"/>
          <w:sz w:val="24"/>
          <w:szCs w:val="24"/>
        </w:rPr>
        <w:tab/>
        <w:t xml:space="preserve">İdareniz uhdesinde ........................................ ünvanı ile görev yapmaktayım. </w:t>
      </w:r>
      <w:r w:rsidR="005B437D">
        <w:rPr>
          <w:rFonts w:ascii="Times New Roman" w:hAnsi="Times New Roman" w:cs="Times New Roman"/>
          <w:sz w:val="24"/>
          <w:szCs w:val="24"/>
        </w:rPr>
        <w:t xml:space="preserve">.../.../...... </w:t>
      </w:r>
      <w:proofErr w:type="gramStart"/>
      <w:r w:rsidR="005B437D">
        <w:rPr>
          <w:rFonts w:ascii="Times New Roman" w:hAnsi="Times New Roman" w:cs="Times New Roman"/>
          <w:sz w:val="24"/>
          <w:szCs w:val="24"/>
        </w:rPr>
        <w:t>tarihinde</w:t>
      </w:r>
      <w:proofErr w:type="gramEnd"/>
      <w:r w:rsidR="005B437D">
        <w:rPr>
          <w:rFonts w:ascii="Times New Roman" w:hAnsi="Times New Roman" w:cs="Times New Roman"/>
          <w:sz w:val="24"/>
          <w:szCs w:val="24"/>
        </w:rPr>
        <w:t xml:space="preserve"> doğum yaptım. </w:t>
      </w:r>
      <w:r w:rsidR="007146C9">
        <w:rPr>
          <w:rFonts w:ascii="Times New Roman" w:hAnsi="Times New Roman" w:cs="Times New Roman"/>
          <w:sz w:val="24"/>
          <w:szCs w:val="24"/>
        </w:rPr>
        <w:t xml:space="preserve">Analık izin süremin </w:t>
      </w:r>
      <w:proofErr w:type="gramStart"/>
      <w:r w:rsidR="007146C9">
        <w:rPr>
          <w:rFonts w:ascii="Times New Roman" w:hAnsi="Times New Roman" w:cs="Times New Roman"/>
          <w:sz w:val="24"/>
          <w:szCs w:val="24"/>
        </w:rPr>
        <w:t>………..</w:t>
      </w:r>
      <w:proofErr w:type="gramEnd"/>
      <w:r w:rsidR="007146C9">
        <w:rPr>
          <w:rFonts w:ascii="Times New Roman" w:hAnsi="Times New Roman" w:cs="Times New Roman"/>
          <w:sz w:val="24"/>
          <w:szCs w:val="24"/>
        </w:rPr>
        <w:t xml:space="preserve"> </w:t>
      </w:r>
      <w:proofErr w:type="gramStart"/>
      <w:r w:rsidR="007146C9">
        <w:rPr>
          <w:rFonts w:ascii="Times New Roman" w:hAnsi="Times New Roman" w:cs="Times New Roman"/>
          <w:sz w:val="24"/>
          <w:szCs w:val="24"/>
        </w:rPr>
        <w:t>haftasını</w:t>
      </w:r>
      <w:proofErr w:type="gramEnd"/>
      <w:r w:rsidR="007146C9">
        <w:rPr>
          <w:rFonts w:ascii="Times New Roman" w:hAnsi="Times New Roman" w:cs="Times New Roman"/>
          <w:sz w:val="24"/>
          <w:szCs w:val="24"/>
        </w:rPr>
        <w:t xml:space="preserve"> kullandım. </w:t>
      </w:r>
      <w:r w:rsidR="00E82B6F">
        <w:rPr>
          <w:rFonts w:ascii="Times New Roman" w:hAnsi="Times New Roman" w:cs="Times New Roman"/>
          <w:sz w:val="24"/>
          <w:szCs w:val="24"/>
        </w:rPr>
        <w:t>Tarafıma kanun değişikliğinden dolayı ilave 8 hafta analık izni verilmesini talep ederim. Şöyle ki;</w:t>
      </w:r>
    </w:p>
    <w:p w14:paraId="2CE9C42C" w14:textId="4774BA83" w:rsidR="0097532A" w:rsidRPr="0077361F" w:rsidRDefault="00E82B6F" w:rsidP="0077361F">
      <w:pPr>
        <w:ind w:firstLine="708"/>
        <w:jc w:val="both"/>
        <w:rPr>
          <w:rFonts w:ascii="Times New Roman" w:hAnsi="Times New Roman" w:cs="Times New Roman"/>
          <w:i/>
          <w:iCs/>
          <w:sz w:val="24"/>
          <w:szCs w:val="24"/>
        </w:rPr>
      </w:pPr>
      <w:r>
        <w:rPr>
          <w:rFonts w:ascii="Times New Roman" w:hAnsi="Times New Roman" w:cs="Times New Roman"/>
          <w:sz w:val="24"/>
          <w:szCs w:val="24"/>
        </w:rPr>
        <w:t xml:space="preserve">Bilindiği üzere, </w:t>
      </w:r>
      <w:r w:rsidR="0097532A">
        <w:rPr>
          <w:rFonts w:ascii="Times New Roman" w:hAnsi="Times New Roman" w:cs="Times New Roman"/>
          <w:sz w:val="24"/>
          <w:szCs w:val="24"/>
        </w:rPr>
        <w:t xml:space="preserve">01.05.2026 tarih ve </w:t>
      </w:r>
      <w:r w:rsidR="0097532A" w:rsidRPr="0097532A">
        <w:rPr>
          <w:rFonts w:ascii="Times New Roman" w:hAnsi="Times New Roman" w:cs="Times New Roman"/>
          <w:sz w:val="24"/>
          <w:szCs w:val="24"/>
        </w:rPr>
        <w:t>33240</w:t>
      </w:r>
      <w:r w:rsidR="0097532A">
        <w:rPr>
          <w:rFonts w:ascii="Times New Roman" w:hAnsi="Times New Roman" w:cs="Times New Roman"/>
          <w:sz w:val="24"/>
          <w:szCs w:val="24"/>
        </w:rPr>
        <w:t xml:space="preserve"> sayılı Resmî Gazetede 7578 sayılı </w:t>
      </w:r>
      <w:r w:rsidR="0097532A" w:rsidRPr="0097532A">
        <w:rPr>
          <w:rFonts w:ascii="Times New Roman" w:hAnsi="Times New Roman" w:cs="Times New Roman"/>
          <w:sz w:val="24"/>
          <w:szCs w:val="24"/>
        </w:rPr>
        <w:t xml:space="preserve">Sosyal Hizmetler Kanunu </w:t>
      </w:r>
      <w:r w:rsidR="0097532A">
        <w:rPr>
          <w:rFonts w:ascii="Times New Roman" w:hAnsi="Times New Roman" w:cs="Times New Roman"/>
          <w:sz w:val="24"/>
          <w:szCs w:val="24"/>
        </w:rPr>
        <w:t>v</w:t>
      </w:r>
      <w:r w:rsidR="0097532A" w:rsidRPr="0097532A">
        <w:rPr>
          <w:rFonts w:ascii="Times New Roman" w:hAnsi="Times New Roman" w:cs="Times New Roman"/>
          <w:sz w:val="24"/>
          <w:szCs w:val="24"/>
        </w:rPr>
        <w:t>e Bazı Kanunlarda Değişiklik Yapılmasına Dair Kanun</w:t>
      </w:r>
      <w:r w:rsidR="0097532A">
        <w:rPr>
          <w:rFonts w:ascii="Times New Roman" w:hAnsi="Times New Roman" w:cs="Times New Roman"/>
          <w:sz w:val="24"/>
          <w:szCs w:val="24"/>
        </w:rPr>
        <w:t xml:space="preserve"> yayımlanmıştır. </w:t>
      </w:r>
      <w:proofErr w:type="gramStart"/>
      <w:r w:rsidR="0097532A">
        <w:rPr>
          <w:rFonts w:ascii="Times New Roman" w:hAnsi="Times New Roman" w:cs="Times New Roman"/>
          <w:sz w:val="24"/>
          <w:szCs w:val="24"/>
        </w:rPr>
        <w:t xml:space="preserve">Bu Kanun’un 2. </w:t>
      </w:r>
      <w:r w:rsidR="007146C9">
        <w:rPr>
          <w:rFonts w:ascii="Times New Roman" w:hAnsi="Times New Roman" w:cs="Times New Roman"/>
          <w:sz w:val="24"/>
          <w:szCs w:val="24"/>
        </w:rPr>
        <w:t>M</w:t>
      </w:r>
      <w:r w:rsidR="0097532A">
        <w:rPr>
          <w:rFonts w:ascii="Times New Roman" w:hAnsi="Times New Roman" w:cs="Times New Roman"/>
          <w:sz w:val="24"/>
          <w:szCs w:val="24"/>
        </w:rPr>
        <w:t>addesinde</w:t>
      </w:r>
      <w:r w:rsidR="007146C9">
        <w:rPr>
          <w:rFonts w:ascii="Times New Roman" w:hAnsi="Times New Roman" w:cs="Times New Roman"/>
          <w:sz w:val="24"/>
          <w:szCs w:val="24"/>
        </w:rPr>
        <w:t>;</w:t>
      </w:r>
      <w:r w:rsidR="0097532A">
        <w:rPr>
          <w:rFonts w:ascii="Times New Roman" w:hAnsi="Times New Roman" w:cs="Times New Roman"/>
          <w:sz w:val="24"/>
          <w:szCs w:val="24"/>
        </w:rPr>
        <w:t xml:space="preserve"> “</w:t>
      </w:r>
      <w:r w:rsidR="0097532A" w:rsidRPr="0097532A">
        <w:rPr>
          <w:rFonts w:ascii="Times New Roman" w:hAnsi="Times New Roman" w:cs="Times New Roman"/>
          <w:i/>
          <w:iCs/>
          <w:sz w:val="24"/>
          <w:szCs w:val="24"/>
        </w:rPr>
        <w:t xml:space="preserve">14/7/1965 tarihli ve 657 sayılı Devlet Memurları Kanununun 104 üncü maddesinin (A) fıkrasının birinci cümlesinde yer alan “doğumdan sonra sekiz” ibaresi “doğumdan sonra onaltı” şeklinde, “toplam onaltı” ibaresi “toplam yirmidört” şeklinde, üçüncü cümlesinde yer alan “üç” ibaresi “iki” şeklinde değiştirilmiş ve fıkraya aşağıdaki cümle eklenmiştir. </w:t>
      </w:r>
      <w:proofErr w:type="gramEnd"/>
      <w:r w:rsidR="0097532A" w:rsidRPr="0097532A">
        <w:rPr>
          <w:rFonts w:ascii="Times New Roman" w:hAnsi="Times New Roman" w:cs="Times New Roman"/>
          <w:i/>
          <w:iCs/>
          <w:sz w:val="24"/>
          <w:szCs w:val="24"/>
        </w:rPr>
        <w:t>“Bir veya daha fazla çocuğa eşiyle birlikte veya münferit olarak koruyucu aile olan memura çocuğun koruyucu aile yanına teslim edildiği tarihten sonra isteği üzerine on gün izin verilir.</w:t>
      </w:r>
      <w:r w:rsidR="0097532A">
        <w:rPr>
          <w:rFonts w:ascii="Times New Roman" w:hAnsi="Times New Roman" w:cs="Times New Roman"/>
          <w:sz w:val="24"/>
          <w:szCs w:val="24"/>
        </w:rPr>
        <w:t>”</w:t>
      </w:r>
      <w:r w:rsidR="007B703C">
        <w:rPr>
          <w:rFonts w:ascii="Times New Roman" w:hAnsi="Times New Roman" w:cs="Times New Roman"/>
          <w:sz w:val="24"/>
          <w:szCs w:val="24"/>
        </w:rPr>
        <w:t xml:space="preserve"> </w:t>
      </w:r>
      <w:r>
        <w:rPr>
          <w:rFonts w:ascii="Times New Roman" w:hAnsi="Times New Roman" w:cs="Times New Roman"/>
          <w:sz w:val="24"/>
          <w:szCs w:val="24"/>
        </w:rPr>
        <w:t>d</w:t>
      </w:r>
      <w:r w:rsidR="007B703C">
        <w:rPr>
          <w:rFonts w:ascii="Times New Roman" w:hAnsi="Times New Roman" w:cs="Times New Roman"/>
          <w:sz w:val="24"/>
          <w:szCs w:val="24"/>
        </w:rPr>
        <w:t>üzenlemesi</w:t>
      </w:r>
      <w:r>
        <w:rPr>
          <w:rFonts w:ascii="Times New Roman" w:hAnsi="Times New Roman" w:cs="Times New Roman"/>
          <w:sz w:val="24"/>
          <w:szCs w:val="24"/>
        </w:rPr>
        <w:t>ne yer verilmiştir.</w:t>
      </w:r>
      <w:bookmarkStart w:id="0" w:name="_GoBack"/>
      <w:bookmarkEnd w:id="0"/>
    </w:p>
    <w:p w14:paraId="49136402" w14:textId="5E06DBE4" w:rsidR="005B437D" w:rsidRDefault="005B437D" w:rsidP="007B703C">
      <w:pPr>
        <w:ind w:firstLine="708"/>
        <w:jc w:val="both"/>
        <w:rPr>
          <w:rFonts w:ascii="Times New Roman" w:hAnsi="Times New Roman" w:cs="Times New Roman"/>
          <w:sz w:val="24"/>
          <w:szCs w:val="24"/>
        </w:rPr>
      </w:pPr>
      <w:r>
        <w:rPr>
          <w:rFonts w:ascii="Times New Roman" w:hAnsi="Times New Roman" w:cs="Times New Roman"/>
          <w:sz w:val="24"/>
          <w:szCs w:val="24"/>
        </w:rPr>
        <w:t>Yukarıdaki düzenleme uyarınc</w:t>
      </w:r>
      <w:r w:rsidR="00F25F05">
        <w:rPr>
          <w:rFonts w:ascii="Times New Roman" w:hAnsi="Times New Roman" w:cs="Times New Roman"/>
          <w:sz w:val="24"/>
          <w:szCs w:val="24"/>
        </w:rPr>
        <w:t xml:space="preserve">a 657 sayılı Devlet Memurları Kanunu’nun 104. maddesinde yer alan </w:t>
      </w:r>
      <w:r w:rsidR="00917450">
        <w:rPr>
          <w:rFonts w:ascii="Times New Roman" w:hAnsi="Times New Roman" w:cs="Times New Roman"/>
          <w:sz w:val="24"/>
          <w:szCs w:val="24"/>
        </w:rPr>
        <w:t>doğumdan sonraki 8 haftalık analık izni 16 haftaya çıkarılmış ve toplamda analık izni süresi 24 hafta olmuştur.</w:t>
      </w:r>
    </w:p>
    <w:p w14:paraId="67027B30" w14:textId="529F9326" w:rsidR="0097532A" w:rsidRDefault="005B437D" w:rsidP="0097532A">
      <w:pPr>
        <w:ind w:firstLine="708"/>
        <w:jc w:val="both"/>
        <w:rPr>
          <w:rFonts w:ascii="Times New Roman" w:hAnsi="Times New Roman" w:cs="Times New Roman"/>
          <w:sz w:val="24"/>
          <w:szCs w:val="24"/>
        </w:rPr>
      </w:pPr>
      <w:r w:rsidRPr="005B437D">
        <w:rPr>
          <w:rFonts w:ascii="Times New Roman" w:hAnsi="Times New Roman" w:cs="Times New Roman"/>
          <w:sz w:val="24"/>
          <w:szCs w:val="24"/>
        </w:rPr>
        <w:t xml:space="preserve">7578 sayılı </w:t>
      </w:r>
      <w:r>
        <w:rPr>
          <w:rFonts w:ascii="Times New Roman" w:hAnsi="Times New Roman" w:cs="Times New Roman"/>
          <w:sz w:val="24"/>
          <w:szCs w:val="24"/>
        </w:rPr>
        <w:t xml:space="preserve">Kanun’un </w:t>
      </w:r>
      <w:r w:rsidR="0097532A">
        <w:rPr>
          <w:rFonts w:ascii="Times New Roman" w:hAnsi="Times New Roman" w:cs="Times New Roman"/>
          <w:sz w:val="24"/>
          <w:szCs w:val="24"/>
        </w:rPr>
        <w:t xml:space="preserve">Geçici </w:t>
      </w:r>
      <w:r>
        <w:rPr>
          <w:rFonts w:ascii="Times New Roman" w:hAnsi="Times New Roman" w:cs="Times New Roman"/>
          <w:sz w:val="24"/>
          <w:szCs w:val="24"/>
        </w:rPr>
        <w:t xml:space="preserve">1. </w:t>
      </w:r>
      <w:r w:rsidR="00917450">
        <w:rPr>
          <w:rFonts w:ascii="Times New Roman" w:hAnsi="Times New Roman" w:cs="Times New Roman"/>
          <w:sz w:val="24"/>
          <w:szCs w:val="24"/>
        </w:rPr>
        <w:t>M</w:t>
      </w:r>
      <w:r>
        <w:rPr>
          <w:rFonts w:ascii="Times New Roman" w:hAnsi="Times New Roman" w:cs="Times New Roman"/>
          <w:sz w:val="24"/>
          <w:szCs w:val="24"/>
        </w:rPr>
        <w:t>addesinde</w:t>
      </w:r>
      <w:r w:rsidR="00917450">
        <w:rPr>
          <w:rFonts w:ascii="Times New Roman" w:hAnsi="Times New Roman" w:cs="Times New Roman"/>
          <w:sz w:val="24"/>
          <w:szCs w:val="24"/>
        </w:rPr>
        <w:t>;</w:t>
      </w:r>
      <w:r>
        <w:rPr>
          <w:rFonts w:ascii="Times New Roman" w:hAnsi="Times New Roman" w:cs="Times New Roman"/>
          <w:sz w:val="24"/>
          <w:szCs w:val="24"/>
        </w:rPr>
        <w:t xml:space="preserve"> </w:t>
      </w:r>
      <w:r w:rsidR="0097532A">
        <w:rPr>
          <w:rFonts w:ascii="Times New Roman" w:hAnsi="Times New Roman" w:cs="Times New Roman"/>
          <w:sz w:val="24"/>
          <w:szCs w:val="24"/>
        </w:rPr>
        <w:t>“</w:t>
      </w:r>
      <w:r w:rsidR="0097532A" w:rsidRPr="0097532A">
        <w:rPr>
          <w:rFonts w:ascii="Times New Roman" w:hAnsi="Times New Roman" w:cs="Times New Roman"/>
          <w:i/>
          <w:iCs/>
          <w:sz w:val="24"/>
          <w:szCs w:val="24"/>
        </w:rPr>
        <w:t>Bu Kanunun 2 </w:t>
      </w:r>
      <w:proofErr w:type="spellStart"/>
      <w:r w:rsidR="0097532A" w:rsidRPr="0097532A">
        <w:rPr>
          <w:rFonts w:ascii="Times New Roman" w:hAnsi="Times New Roman" w:cs="Times New Roman"/>
          <w:i/>
          <w:iCs/>
          <w:sz w:val="24"/>
          <w:szCs w:val="24"/>
        </w:rPr>
        <w:t>nci</w:t>
      </w:r>
      <w:proofErr w:type="spellEnd"/>
      <w:r w:rsidR="0097532A" w:rsidRPr="0097532A">
        <w:rPr>
          <w:rFonts w:ascii="Times New Roman" w:hAnsi="Times New Roman" w:cs="Times New Roman"/>
          <w:i/>
          <w:iCs/>
          <w:sz w:val="24"/>
          <w:szCs w:val="24"/>
        </w:rPr>
        <w:t xml:space="preserve">, 15 inci ve 24 üncü maddeleri </w:t>
      </w:r>
      <w:r w:rsidR="0097532A" w:rsidRPr="00F25F05">
        <w:rPr>
          <w:rFonts w:ascii="Times New Roman" w:hAnsi="Times New Roman" w:cs="Times New Roman"/>
          <w:i/>
          <w:iCs/>
          <w:sz w:val="24"/>
          <w:szCs w:val="24"/>
        </w:rPr>
        <w:t>ile analık izin süreleri yeniden düzenlenen ve</w:t>
      </w:r>
      <w:r w:rsidR="0097532A" w:rsidRPr="00F25F05">
        <w:rPr>
          <w:rFonts w:ascii="Times New Roman" w:hAnsi="Times New Roman" w:cs="Times New Roman"/>
          <w:b/>
          <w:bCs/>
          <w:i/>
          <w:iCs/>
          <w:sz w:val="24"/>
          <w:szCs w:val="24"/>
        </w:rPr>
        <w:t xml:space="preserve"> </w:t>
      </w:r>
      <w:r w:rsidR="0097532A" w:rsidRPr="0097532A">
        <w:rPr>
          <w:rFonts w:ascii="Times New Roman" w:hAnsi="Times New Roman" w:cs="Times New Roman"/>
          <w:b/>
          <w:bCs/>
          <w:i/>
          <w:iCs/>
          <w:sz w:val="24"/>
          <w:szCs w:val="24"/>
          <w:u w:val="single"/>
        </w:rPr>
        <w:t>bu maddenin yürürlüğe girdiği tarih itibarıyla ilgili mevzuatı uyarınca öngörülen analık izin süresi dolmuş ancak 1/4/2026 tarihi itibarıyla doğumun gerçekleştiği tarihten itibaren yirmi dört haftalık süreyi henüz tamamlamamış olan personele</w:t>
      </w:r>
      <w:r w:rsidR="0097532A" w:rsidRPr="0097532A">
        <w:rPr>
          <w:rFonts w:ascii="Times New Roman" w:hAnsi="Times New Roman" w:cs="Times New Roman"/>
          <w:i/>
          <w:iCs/>
          <w:sz w:val="24"/>
          <w:szCs w:val="24"/>
        </w:rPr>
        <w:t xml:space="preserve">, bu maddenin yürürlüğe girdiği tarihten itibaren 10 iş günü içerisinde talep etmeleri halinde </w:t>
      </w:r>
      <w:r w:rsidR="0097532A" w:rsidRPr="005B437D">
        <w:rPr>
          <w:rFonts w:ascii="Times New Roman" w:hAnsi="Times New Roman" w:cs="Times New Roman"/>
          <w:b/>
          <w:bCs/>
          <w:i/>
          <w:iCs/>
          <w:sz w:val="24"/>
          <w:szCs w:val="24"/>
          <w:u w:val="single"/>
        </w:rPr>
        <w:t>sekiz hafta ilave analık izni</w:t>
      </w:r>
      <w:r w:rsidR="0097532A" w:rsidRPr="0097532A">
        <w:rPr>
          <w:rFonts w:ascii="Times New Roman" w:hAnsi="Times New Roman" w:cs="Times New Roman"/>
          <w:i/>
          <w:iCs/>
          <w:sz w:val="24"/>
          <w:szCs w:val="24"/>
        </w:rPr>
        <w:t xml:space="preserve"> verilir.</w:t>
      </w:r>
      <w:r w:rsidR="0097532A">
        <w:rPr>
          <w:rFonts w:ascii="Times New Roman" w:hAnsi="Times New Roman" w:cs="Times New Roman"/>
          <w:sz w:val="24"/>
          <w:szCs w:val="24"/>
        </w:rPr>
        <w:t>” düzenlemesi yer almıştır.</w:t>
      </w:r>
    </w:p>
    <w:p w14:paraId="06B86EAB" w14:textId="5DC5FC5A" w:rsidR="0097532A" w:rsidRDefault="0097532A" w:rsidP="0097532A">
      <w:pPr>
        <w:ind w:firstLine="708"/>
        <w:jc w:val="both"/>
        <w:rPr>
          <w:rFonts w:ascii="Times New Roman" w:hAnsi="Times New Roman" w:cs="Times New Roman"/>
          <w:sz w:val="24"/>
          <w:szCs w:val="24"/>
        </w:rPr>
      </w:pPr>
      <w:r>
        <w:rPr>
          <w:rFonts w:ascii="Times New Roman" w:hAnsi="Times New Roman" w:cs="Times New Roman"/>
          <w:sz w:val="24"/>
          <w:szCs w:val="24"/>
        </w:rPr>
        <w:t>Yukarıda yer alan mevzuat hükümleri</w:t>
      </w:r>
      <w:r w:rsidR="00917450">
        <w:rPr>
          <w:rFonts w:ascii="Times New Roman" w:hAnsi="Times New Roman" w:cs="Times New Roman"/>
          <w:sz w:val="24"/>
          <w:szCs w:val="24"/>
        </w:rPr>
        <w:t xml:space="preserve"> uyarınca</w:t>
      </w:r>
      <w:r>
        <w:rPr>
          <w:rFonts w:ascii="Times New Roman" w:hAnsi="Times New Roman" w:cs="Times New Roman"/>
          <w:sz w:val="24"/>
          <w:szCs w:val="24"/>
        </w:rPr>
        <w:t xml:space="preserve"> </w:t>
      </w:r>
      <w:r w:rsidR="007146C9">
        <w:rPr>
          <w:rFonts w:ascii="Times New Roman" w:hAnsi="Times New Roman" w:cs="Times New Roman"/>
          <w:sz w:val="24"/>
          <w:szCs w:val="24"/>
        </w:rPr>
        <w:t>01.04.2026</w:t>
      </w:r>
      <w:r w:rsidR="006553A8">
        <w:rPr>
          <w:rFonts w:ascii="Times New Roman" w:hAnsi="Times New Roman" w:cs="Times New Roman"/>
          <w:sz w:val="24"/>
          <w:szCs w:val="24"/>
        </w:rPr>
        <w:t xml:space="preserve"> tarihi itibariyle doğumun gerçekleştiği tarihten itibaren 24 haftalık süreyi tamamlamadığımdan </w:t>
      </w:r>
      <w:r w:rsidR="007146C9">
        <w:rPr>
          <w:rFonts w:ascii="Times New Roman" w:hAnsi="Times New Roman" w:cs="Times New Roman"/>
          <w:sz w:val="24"/>
          <w:szCs w:val="24"/>
        </w:rPr>
        <w:t xml:space="preserve">dolayı </w:t>
      </w:r>
      <w:r w:rsidR="005B437D">
        <w:rPr>
          <w:rFonts w:ascii="Times New Roman" w:hAnsi="Times New Roman" w:cs="Times New Roman"/>
          <w:sz w:val="24"/>
          <w:szCs w:val="24"/>
        </w:rPr>
        <w:t xml:space="preserve">tarafıma ilave sekiz hafta analık izni verilmesi hususunda gereğini </w:t>
      </w:r>
      <w:r w:rsidR="00420F58">
        <w:rPr>
          <w:rFonts w:ascii="Times New Roman" w:hAnsi="Times New Roman" w:cs="Times New Roman"/>
          <w:sz w:val="24"/>
          <w:szCs w:val="24"/>
        </w:rPr>
        <w:t xml:space="preserve">saygılarımla </w:t>
      </w:r>
      <w:r w:rsidR="005B437D">
        <w:rPr>
          <w:rFonts w:ascii="Times New Roman" w:hAnsi="Times New Roman" w:cs="Times New Roman"/>
          <w:sz w:val="24"/>
          <w:szCs w:val="24"/>
        </w:rPr>
        <w:t>arz ve talep ederim. .../.../2026</w:t>
      </w:r>
    </w:p>
    <w:p w14:paraId="67BBD536" w14:textId="77777777" w:rsidR="007146C9" w:rsidRDefault="007146C9" w:rsidP="0097532A">
      <w:pPr>
        <w:ind w:firstLine="708"/>
        <w:jc w:val="both"/>
        <w:rPr>
          <w:rFonts w:ascii="Times New Roman" w:hAnsi="Times New Roman" w:cs="Times New Roman"/>
          <w:sz w:val="24"/>
          <w:szCs w:val="24"/>
        </w:rPr>
      </w:pPr>
    </w:p>
    <w:p w14:paraId="66D68F8D" w14:textId="77777777" w:rsidR="007146C9" w:rsidRDefault="005B437D" w:rsidP="007146C9">
      <w:pPr>
        <w:spacing w:after="0"/>
        <w:ind w:left="6372" w:firstLine="708"/>
        <w:rPr>
          <w:rFonts w:ascii="Times New Roman" w:hAnsi="Times New Roman" w:cs="Times New Roman"/>
          <w:b/>
          <w:bCs/>
          <w:sz w:val="24"/>
          <w:szCs w:val="24"/>
        </w:rPr>
      </w:pPr>
      <w:r w:rsidRPr="005B437D">
        <w:rPr>
          <w:rFonts w:ascii="Times New Roman" w:hAnsi="Times New Roman" w:cs="Times New Roman"/>
          <w:b/>
          <w:bCs/>
          <w:sz w:val="24"/>
          <w:szCs w:val="24"/>
        </w:rPr>
        <w:t>Adı/Soyadı</w:t>
      </w:r>
    </w:p>
    <w:p w14:paraId="6F30E05A" w14:textId="7EC97263" w:rsidR="005B437D" w:rsidRPr="005B437D" w:rsidRDefault="007146C9" w:rsidP="007146C9">
      <w:pPr>
        <w:spacing w:after="0"/>
        <w:ind w:left="5664"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005B437D" w:rsidRPr="005B437D">
        <w:rPr>
          <w:rFonts w:ascii="Times New Roman" w:hAnsi="Times New Roman" w:cs="Times New Roman"/>
          <w:b/>
          <w:bCs/>
          <w:sz w:val="24"/>
          <w:szCs w:val="24"/>
        </w:rPr>
        <w:t>İMZA</w:t>
      </w:r>
    </w:p>
    <w:sectPr w:rsidR="005B437D" w:rsidRPr="005B4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14"/>
    <w:rsid w:val="000747F1"/>
    <w:rsid w:val="00213A14"/>
    <w:rsid w:val="002E0013"/>
    <w:rsid w:val="00420F58"/>
    <w:rsid w:val="005B437D"/>
    <w:rsid w:val="006553A8"/>
    <w:rsid w:val="007146C9"/>
    <w:rsid w:val="0077361F"/>
    <w:rsid w:val="007B703C"/>
    <w:rsid w:val="008C543C"/>
    <w:rsid w:val="00917450"/>
    <w:rsid w:val="0097532A"/>
    <w:rsid w:val="00A94198"/>
    <w:rsid w:val="00AA4573"/>
    <w:rsid w:val="00C54931"/>
    <w:rsid w:val="00E45199"/>
    <w:rsid w:val="00E82B6F"/>
    <w:rsid w:val="00F25F05"/>
    <w:rsid w:val="00F356F1"/>
    <w:rsid w:val="00F62A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A039"/>
  <w15:chartTrackingRefBased/>
  <w15:docId w15:val="{9F9D1642-57ED-4A9C-9CA6-28C47C76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1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1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13A1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13A1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13A1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13A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3A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3A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3A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3A1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13A1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13A1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13A1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13A1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13A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3A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3A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3A14"/>
    <w:rPr>
      <w:rFonts w:eastAsiaTheme="majorEastAsia" w:cstheme="majorBidi"/>
      <w:color w:val="272727" w:themeColor="text1" w:themeTint="D8"/>
    </w:rPr>
  </w:style>
  <w:style w:type="paragraph" w:styleId="KonuBal">
    <w:name w:val="Title"/>
    <w:basedOn w:val="Normal"/>
    <w:next w:val="Normal"/>
    <w:link w:val="KonuBalChar"/>
    <w:uiPriority w:val="10"/>
    <w:qFormat/>
    <w:rsid w:val="0021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3A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3A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3A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3A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3A14"/>
    <w:rPr>
      <w:i/>
      <w:iCs/>
      <w:color w:val="404040" w:themeColor="text1" w:themeTint="BF"/>
    </w:rPr>
  </w:style>
  <w:style w:type="paragraph" w:styleId="ListeParagraf">
    <w:name w:val="List Paragraph"/>
    <w:basedOn w:val="Normal"/>
    <w:uiPriority w:val="34"/>
    <w:qFormat/>
    <w:rsid w:val="00213A14"/>
    <w:pPr>
      <w:ind w:left="720"/>
      <w:contextualSpacing/>
    </w:pPr>
  </w:style>
  <w:style w:type="character" w:styleId="GlVurgulama">
    <w:name w:val="Intense Emphasis"/>
    <w:basedOn w:val="VarsaylanParagrafYazTipi"/>
    <w:uiPriority w:val="21"/>
    <w:qFormat/>
    <w:rsid w:val="00213A14"/>
    <w:rPr>
      <w:i/>
      <w:iCs/>
      <w:color w:val="2F5496" w:themeColor="accent1" w:themeShade="BF"/>
    </w:rPr>
  </w:style>
  <w:style w:type="paragraph" w:styleId="GlAlnt">
    <w:name w:val="Intense Quote"/>
    <w:basedOn w:val="Normal"/>
    <w:next w:val="Normal"/>
    <w:link w:val="GlAlntChar"/>
    <w:uiPriority w:val="30"/>
    <w:qFormat/>
    <w:rsid w:val="0021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13A14"/>
    <w:rPr>
      <w:i/>
      <w:iCs/>
      <w:color w:val="2F5496" w:themeColor="accent1" w:themeShade="BF"/>
    </w:rPr>
  </w:style>
  <w:style w:type="character" w:styleId="GlBavuru">
    <w:name w:val="Intense Reference"/>
    <w:basedOn w:val="VarsaylanParagrafYazTipi"/>
    <w:uiPriority w:val="32"/>
    <w:qFormat/>
    <w:rsid w:val="0021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ERKEC</dc:creator>
  <cp:keywords/>
  <dc:description/>
  <cp:lastModifiedBy>USER</cp:lastModifiedBy>
  <cp:revision>15</cp:revision>
  <dcterms:created xsi:type="dcterms:W3CDTF">2026-05-01T11:44:00Z</dcterms:created>
  <dcterms:modified xsi:type="dcterms:W3CDTF">2026-05-04T08:27:00Z</dcterms:modified>
</cp:coreProperties>
</file>