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04FDE" w14:textId="77777777" w:rsidR="00F72FDD" w:rsidRDefault="00F72FDD" w:rsidP="00F72FDD">
      <w:pPr>
        <w:jc w:val="center"/>
        <w:rPr>
          <w:rFonts w:ascii="Times New Roman" w:hAnsi="Times New Roman" w:cs="Times New Roman"/>
          <w:b/>
          <w:bCs/>
          <w:sz w:val="24"/>
          <w:szCs w:val="24"/>
        </w:rPr>
      </w:pPr>
      <w:r w:rsidRPr="00964B1B">
        <w:rPr>
          <w:rFonts w:ascii="Times New Roman" w:hAnsi="Times New Roman" w:cs="Times New Roman"/>
          <w:b/>
          <w:bCs/>
          <w:color w:val="EE0000"/>
          <w:sz w:val="24"/>
          <w:szCs w:val="24"/>
        </w:rPr>
        <w:t>.........................................................................</w:t>
      </w:r>
      <w:r w:rsidRPr="00964B1B">
        <w:rPr>
          <w:rFonts w:ascii="Times New Roman" w:hAnsi="Times New Roman" w:cs="Times New Roman"/>
          <w:b/>
          <w:bCs/>
          <w:sz w:val="24"/>
          <w:szCs w:val="24"/>
        </w:rPr>
        <w:t>’NE</w:t>
      </w:r>
    </w:p>
    <w:p w14:paraId="692C4322" w14:textId="77777777" w:rsidR="00F72FDD" w:rsidRPr="00964B1B" w:rsidRDefault="00F72FDD" w:rsidP="00F72FDD">
      <w:pPr>
        <w:rPr>
          <w:rFonts w:ascii="Times New Roman" w:hAnsi="Times New Roman" w:cs="Times New Roman"/>
          <w:b/>
          <w:bCs/>
          <w:sz w:val="24"/>
          <w:szCs w:val="24"/>
        </w:rPr>
      </w:pPr>
    </w:p>
    <w:p w14:paraId="32B96647" w14:textId="4842B853" w:rsidR="00F72FDD" w:rsidRDefault="00F72FDD" w:rsidP="003B6752">
      <w:pPr>
        <w:jc w:val="both"/>
        <w:rPr>
          <w:rFonts w:ascii="Times New Roman" w:hAnsi="Times New Roman" w:cs="Times New Roman"/>
          <w:sz w:val="24"/>
          <w:szCs w:val="24"/>
        </w:rPr>
      </w:pPr>
      <w:r w:rsidRPr="00964B1B">
        <w:rPr>
          <w:rFonts w:ascii="Times New Roman" w:hAnsi="Times New Roman" w:cs="Times New Roman"/>
          <w:b/>
          <w:bCs/>
          <w:sz w:val="24"/>
          <w:szCs w:val="24"/>
        </w:rPr>
        <w:tab/>
      </w:r>
      <w:r w:rsidRPr="00964B1B">
        <w:rPr>
          <w:rFonts w:ascii="Times New Roman" w:hAnsi="Times New Roman" w:cs="Times New Roman"/>
          <w:sz w:val="24"/>
          <w:szCs w:val="24"/>
        </w:rPr>
        <w:t xml:space="preserve">İdareniz uhdesinde </w:t>
      </w:r>
      <w:r w:rsidR="00BF758D" w:rsidRPr="00BF758D">
        <w:rPr>
          <w:rFonts w:ascii="Times New Roman" w:hAnsi="Times New Roman" w:cs="Times New Roman"/>
          <w:sz w:val="24"/>
          <w:szCs w:val="24"/>
        </w:rPr>
        <w:t>hemşire</w:t>
      </w:r>
      <w:r w:rsidRPr="00BF758D">
        <w:rPr>
          <w:rFonts w:ascii="Times New Roman" w:hAnsi="Times New Roman" w:cs="Times New Roman"/>
          <w:sz w:val="24"/>
          <w:szCs w:val="24"/>
        </w:rPr>
        <w:t xml:space="preserve"> </w:t>
      </w:r>
      <w:r w:rsidRPr="00964B1B">
        <w:rPr>
          <w:rFonts w:ascii="Times New Roman" w:hAnsi="Times New Roman" w:cs="Times New Roman"/>
          <w:sz w:val="24"/>
          <w:szCs w:val="24"/>
        </w:rPr>
        <w:t>ünvanı ile görev yapmaktayım.</w:t>
      </w:r>
      <w:r w:rsidR="00F9050C">
        <w:rPr>
          <w:rFonts w:ascii="Times New Roman" w:hAnsi="Times New Roman" w:cs="Times New Roman"/>
          <w:sz w:val="24"/>
          <w:szCs w:val="24"/>
        </w:rPr>
        <w:t xml:space="preserve"> </w:t>
      </w:r>
      <w:r w:rsidR="00830A32">
        <w:rPr>
          <w:rFonts w:ascii="Times New Roman" w:hAnsi="Times New Roman" w:cs="Times New Roman"/>
          <w:sz w:val="24"/>
          <w:szCs w:val="24"/>
        </w:rPr>
        <w:t>L</w:t>
      </w:r>
      <w:r w:rsidR="00830A32" w:rsidRPr="00830A32">
        <w:rPr>
          <w:rFonts w:ascii="Times New Roman" w:hAnsi="Times New Roman" w:cs="Times New Roman"/>
          <w:sz w:val="24"/>
          <w:szCs w:val="24"/>
        </w:rPr>
        <w:t xml:space="preserve">isansüstü eğitimimi başarıyla </w:t>
      </w:r>
      <w:r w:rsidR="00830A32">
        <w:rPr>
          <w:rFonts w:ascii="Times New Roman" w:hAnsi="Times New Roman" w:cs="Times New Roman"/>
          <w:sz w:val="24"/>
          <w:szCs w:val="24"/>
        </w:rPr>
        <w:t xml:space="preserve">tamamladım. Diplomam Sağlık Bakanlığınca tescil edilmiştir. </w:t>
      </w:r>
      <w:r w:rsidR="0054230E">
        <w:rPr>
          <w:rFonts w:ascii="Times New Roman" w:hAnsi="Times New Roman" w:cs="Times New Roman"/>
          <w:sz w:val="24"/>
          <w:szCs w:val="24"/>
        </w:rPr>
        <w:t xml:space="preserve">Lisansüstü eğitimim hizmetime sayılmasına rağmen </w:t>
      </w:r>
      <w:r w:rsidR="00830A32">
        <w:rPr>
          <w:rFonts w:ascii="Times New Roman" w:hAnsi="Times New Roman" w:cs="Times New Roman"/>
          <w:sz w:val="24"/>
          <w:szCs w:val="24"/>
        </w:rPr>
        <w:t>8. Dönem Toplu Sözleşme uyarınca özel hizmet tazminatıma 7 puan ilave edilmemiştir. Bu nedenle tarafınıza başvurma zorunluluğum hasıl olmuştur.</w:t>
      </w:r>
    </w:p>
    <w:p w14:paraId="38355BF7" w14:textId="491E8093" w:rsidR="00F9050C" w:rsidRDefault="00F9050C" w:rsidP="00F9050C">
      <w:pPr>
        <w:jc w:val="both"/>
        <w:rPr>
          <w:rFonts w:ascii="Times New Roman" w:hAnsi="Times New Roman" w:cs="Times New Roman"/>
          <w:sz w:val="24"/>
          <w:szCs w:val="24"/>
        </w:rPr>
      </w:pPr>
      <w:r>
        <w:rPr>
          <w:rFonts w:ascii="Times New Roman" w:hAnsi="Times New Roman" w:cs="Times New Roman"/>
          <w:sz w:val="24"/>
          <w:szCs w:val="24"/>
        </w:rPr>
        <w:tab/>
        <w:t xml:space="preserve">Bilindiği üzere </w:t>
      </w:r>
      <w:r w:rsidR="005827FC" w:rsidRPr="005827FC">
        <w:rPr>
          <w:rFonts w:ascii="Times New Roman" w:hAnsi="Times New Roman" w:cs="Times New Roman"/>
          <w:sz w:val="24"/>
          <w:szCs w:val="24"/>
        </w:rPr>
        <w:t xml:space="preserve">Hizmet Kollarına Yönelik Mali ve Sosyal Haklara İlişkin 2024 ve 2025 Yıllarını Kapsayan </w:t>
      </w:r>
      <w:r w:rsidR="00A3117A">
        <w:rPr>
          <w:rFonts w:ascii="Times New Roman" w:hAnsi="Times New Roman" w:cs="Times New Roman"/>
          <w:sz w:val="24"/>
          <w:szCs w:val="24"/>
        </w:rPr>
        <w:t>8</w:t>
      </w:r>
      <w:r w:rsidR="005827FC" w:rsidRPr="005827FC">
        <w:rPr>
          <w:rFonts w:ascii="Times New Roman" w:hAnsi="Times New Roman" w:cs="Times New Roman"/>
          <w:sz w:val="24"/>
          <w:szCs w:val="24"/>
        </w:rPr>
        <w:t>. Dönem Toplu Sözleşme'nin Sağlık ve Sosyal Hizmet Koluna İlişkin Toplu Sözleşme başlıklı Üçüncü Bölümünün "</w:t>
      </w:r>
      <w:r w:rsidR="005827FC" w:rsidRPr="005827FC">
        <w:rPr>
          <w:rFonts w:ascii="Times New Roman" w:hAnsi="Times New Roman" w:cs="Times New Roman"/>
          <w:b/>
          <w:bCs/>
          <w:sz w:val="24"/>
          <w:szCs w:val="24"/>
        </w:rPr>
        <w:t>Uzman hemşire ve uzman ebelerin özel hizmet tazminatı</w:t>
      </w:r>
      <w:r w:rsidR="005827FC" w:rsidRPr="005827FC">
        <w:rPr>
          <w:rFonts w:ascii="Times New Roman" w:hAnsi="Times New Roman" w:cs="Times New Roman"/>
          <w:sz w:val="24"/>
          <w:szCs w:val="24"/>
        </w:rPr>
        <w:t>" başlıklı</w:t>
      </w:r>
      <w:r w:rsidR="005827FC">
        <w:rPr>
          <w:rFonts w:ascii="Times New Roman" w:hAnsi="Times New Roman" w:cs="Times New Roman"/>
          <w:sz w:val="24"/>
          <w:szCs w:val="24"/>
        </w:rPr>
        <w:t xml:space="preserve"> 16. </w:t>
      </w:r>
      <w:r w:rsidR="008C172E">
        <w:rPr>
          <w:rFonts w:ascii="Times New Roman" w:hAnsi="Times New Roman" w:cs="Times New Roman"/>
          <w:sz w:val="24"/>
          <w:szCs w:val="24"/>
        </w:rPr>
        <w:t>m</w:t>
      </w:r>
      <w:r w:rsidR="005827FC">
        <w:rPr>
          <w:rFonts w:ascii="Times New Roman" w:hAnsi="Times New Roman" w:cs="Times New Roman"/>
          <w:sz w:val="24"/>
          <w:szCs w:val="24"/>
        </w:rPr>
        <w:t>addesinde; “</w:t>
      </w:r>
      <w:r w:rsidR="005827FC" w:rsidRPr="005827FC">
        <w:rPr>
          <w:rFonts w:ascii="Times New Roman" w:hAnsi="Times New Roman" w:cs="Times New Roman"/>
          <w:i/>
          <w:iCs/>
          <w:sz w:val="24"/>
          <w:szCs w:val="24"/>
        </w:rPr>
        <w:t xml:space="preserve">25/2/1954 tarihli ve 6283 sayılı Hemşirelik Kanunu kapsamında uzman hemşire ve 11/4/1928 tarihli ve 1219 sayılı Tababet ve Şuabatı San'atlarının Tarzı İcrasına Dair Kanun kapsamında uzman ebe unvanını ihraz edenlerin 17/4/2006 tarihli ve 2006/10344 sayılı Bakanlar Kurulu Kararı ile yürürlüğe konulan Devlet Memurlarına Ödenecek Zam ve Tazminatlarına İlişkin Karara ekli (II) sayılı Cetvele göre dereceleri itibarıyla yararlanmakta oldukları </w:t>
      </w:r>
      <w:r w:rsidR="005827FC" w:rsidRPr="005827FC">
        <w:rPr>
          <w:rFonts w:ascii="Times New Roman" w:hAnsi="Times New Roman" w:cs="Times New Roman"/>
          <w:b/>
          <w:bCs/>
          <w:i/>
          <w:iCs/>
          <w:sz w:val="24"/>
          <w:szCs w:val="24"/>
          <w:u w:val="single"/>
        </w:rPr>
        <w:t>tazminat oranlarına 7 puan ilave edilir.</w:t>
      </w:r>
      <w:r w:rsidR="005827FC" w:rsidRPr="005827FC">
        <w:rPr>
          <w:rFonts w:ascii="Times New Roman" w:hAnsi="Times New Roman" w:cs="Times New Roman"/>
          <w:sz w:val="24"/>
          <w:szCs w:val="24"/>
        </w:rPr>
        <w:t>" hükmü yer almaktadır.</w:t>
      </w:r>
    </w:p>
    <w:p w14:paraId="4F1E6354" w14:textId="56D1FDE1" w:rsidR="00F9050C" w:rsidRDefault="00F9050C" w:rsidP="00F9050C">
      <w:pPr>
        <w:ind w:firstLine="708"/>
        <w:jc w:val="both"/>
        <w:rPr>
          <w:rFonts w:ascii="Times New Roman" w:hAnsi="Times New Roman" w:cs="Times New Roman"/>
          <w:sz w:val="24"/>
          <w:szCs w:val="24"/>
        </w:rPr>
      </w:pPr>
      <w:r w:rsidRPr="00F9050C">
        <w:rPr>
          <w:rFonts w:ascii="Times New Roman" w:hAnsi="Times New Roman" w:cs="Times New Roman"/>
          <w:sz w:val="24"/>
          <w:szCs w:val="24"/>
        </w:rPr>
        <w:t>6283 sayılı Hemşirelik Kanunu'nun 8. maddesinde "</w:t>
      </w:r>
      <w:r w:rsidRPr="00F9050C">
        <w:rPr>
          <w:rFonts w:ascii="Times New Roman" w:hAnsi="Times New Roman" w:cs="Times New Roman"/>
          <w:i/>
          <w:iCs/>
          <w:sz w:val="24"/>
          <w:szCs w:val="24"/>
        </w:rPr>
        <w:t>Lisans mezunu hemşireler meslekleriyle ilgili lisansüstü eğitim alarak uzmanlaştıktan ve diplomaları Sağlık Bakanlığınca tescil edildikten sonra uzman hemşire olarak çalışırlar.</w:t>
      </w:r>
      <w:r w:rsidRPr="00F9050C">
        <w:rPr>
          <w:rFonts w:ascii="Times New Roman" w:hAnsi="Times New Roman" w:cs="Times New Roman"/>
          <w:sz w:val="24"/>
          <w:szCs w:val="24"/>
        </w:rPr>
        <w:t>" düzenlemesi yer almaktadır.</w:t>
      </w:r>
    </w:p>
    <w:p w14:paraId="5E9A7F21" w14:textId="3E569611" w:rsidR="00F9050C" w:rsidRDefault="00F9050C" w:rsidP="00F9050C">
      <w:pPr>
        <w:ind w:firstLine="708"/>
        <w:jc w:val="both"/>
        <w:rPr>
          <w:rFonts w:ascii="Times New Roman" w:hAnsi="Times New Roman" w:cs="Times New Roman"/>
          <w:sz w:val="24"/>
          <w:szCs w:val="24"/>
        </w:rPr>
      </w:pPr>
      <w:r w:rsidRPr="00F9050C">
        <w:rPr>
          <w:rFonts w:ascii="Times New Roman" w:hAnsi="Times New Roman" w:cs="Times New Roman"/>
          <w:sz w:val="24"/>
          <w:szCs w:val="24"/>
        </w:rPr>
        <w:t>08.03.2010 tarih ve 27515 sayılı Resmî Gazete'de yayımlanarak yürürlüğe giren Hemşirelik Yönetmeliği'nin "</w:t>
      </w:r>
      <w:r w:rsidRPr="00F9050C">
        <w:rPr>
          <w:rFonts w:ascii="Times New Roman" w:hAnsi="Times New Roman" w:cs="Times New Roman"/>
          <w:b/>
          <w:bCs/>
          <w:sz w:val="24"/>
          <w:szCs w:val="24"/>
        </w:rPr>
        <w:t>Tanımlar</w:t>
      </w:r>
      <w:r w:rsidRPr="00F9050C">
        <w:rPr>
          <w:rFonts w:ascii="Times New Roman" w:hAnsi="Times New Roman" w:cs="Times New Roman"/>
          <w:sz w:val="24"/>
          <w:szCs w:val="24"/>
        </w:rPr>
        <w:t xml:space="preserve">" başlıklı 4. </w:t>
      </w:r>
      <w:r>
        <w:rPr>
          <w:rFonts w:ascii="Times New Roman" w:hAnsi="Times New Roman" w:cs="Times New Roman"/>
          <w:sz w:val="24"/>
          <w:szCs w:val="24"/>
        </w:rPr>
        <w:t>m</w:t>
      </w:r>
      <w:r w:rsidRPr="00F9050C">
        <w:rPr>
          <w:rFonts w:ascii="Times New Roman" w:hAnsi="Times New Roman" w:cs="Times New Roman"/>
          <w:sz w:val="24"/>
          <w:szCs w:val="24"/>
        </w:rPr>
        <w:t>addesin</w:t>
      </w:r>
      <w:r>
        <w:rPr>
          <w:rFonts w:ascii="Times New Roman" w:hAnsi="Times New Roman" w:cs="Times New Roman"/>
          <w:sz w:val="24"/>
          <w:szCs w:val="24"/>
        </w:rPr>
        <w:t xml:space="preserve">in 1. fıkrasının </w:t>
      </w:r>
      <w:r w:rsidR="00067711">
        <w:rPr>
          <w:rFonts w:ascii="Times New Roman" w:hAnsi="Times New Roman" w:cs="Times New Roman"/>
          <w:sz w:val="24"/>
          <w:szCs w:val="24"/>
        </w:rPr>
        <w:t>(</w:t>
      </w:r>
      <w:r w:rsidR="00067711" w:rsidRPr="00067711">
        <w:rPr>
          <w:rFonts w:ascii="Times New Roman" w:hAnsi="Times New Roman" w:cs="Times New Roman"/>
          <w:sz w:val="24"/>
          <w:szCs w:val="24"/>
        </w:rPr>
        <w:t xml:space="preserve">e) </w:t>
      </w:r>
      <w:r w:rsidR="00067711">
        <w:rPr>
          <w:rFonts w:ascii="Times New Roman" w:hAnsi="Times New Roman" w:cs="Times New Roman"/>
          <w:sz w:val="24"/>
          <w:szCs w:val="24"/>
        </w:rPr>
        <w:t>bendinde; “</w:t>
      </w:r>
      <w:r w:rsidR="00067711" w:rsidRPr="00067711">
        <w:rPr>
          <w:rFonts w:ascii="Times New Roman" w:hAnsi="Times New Roman" w:cs="Times New Roman"/>
          <w:sz w:val="24"/>
          <w:szCs w:val="24"/>
        </w:rPr>
        <w:t>Uzman hemşire: Mesleğiyle ilgili lisansüstü eğitim alarak uzmanlaşan ve diploması Bakanlıkça tescil edilen hemşireyi, (...) ifade eder.</w:t>
      </w:r>
      <w:r w:rsidR="00067711">
        <w:rPr>
          <w:rFonts w:ascii="Times New Roman" w:hAnsi="Times New Roman" w:cs="Times New Roman"/>
          <w:sz w:val="24"/>
          <w:szCs w:val="24"/>
        </w:rPr>
        <w:t xml:space="preserve">” düzenlemesi, </w:t>
      </w:r>
      <w:r w:rsidR="005827FC" w:rsidRPr="005827FC">
        <w:rPr>
          <w:rFonts w:ascii="Times New Roman" w:hAnsi="Times New Roman" w:cs="Times New Roman"/>
          <w:sz w:val="24"/>
          <w:szCs w:val="24"/>
        </w:rPr>
        <w:t>"</w:t>
      </w:r>
      <w:r w:rsidR="005827FC" w:rsidRPr="005827FC">
        <w:rPr>
          <w:rFonts w:ascii="Times New Roman" w:hAnsi="Times New Roman" w:cs="Times New Roman"/>
          <w:b/>
          <w:bCs/>
          <w:sz w:val="24"/>
          <w:szCs w:val="24"/>
        </w:rPr>
        <w:t>Uzman hemşire</w:t>
      </w:r>
      <w:r w:rsidR="005827FC" w:rsidRPr="005827FC">
        <w:rPr>
          <w:rFonts w:ascii="Times New Roman" w:hAnsi="Times New Roman" w:cs="Times New Roman"/>
          <w:sz w:val="24"/>
          <w:szCs w:val="24"/>
        </w:rPr>
        <w:t>" başlıklı 7. maddesinde, "</w:t>
      </w:r>
      <w:r w:rsidR="005827FC" w:rsidRPr="005827FC">
        <w:rPr>
          <w:rFonts w:ascii="Times New Roman" w:hAnsi="Times New Roman" w:cs="Times New Roman"/>
          <w:i/>
          <w:iCs/>
          <w:sz w:val="24"/>
          <w:szCs w:val="24"/>
        </w:rPr>
        <w:t>(1) Lisans mezunu hemşirelerden; yurtiçinde hemşirelik anabilim dallarında ve bunların altında açılan lisansüstü eğitim programlarından mezun olan ve diplomaları Bakanlıkça tescil edilen hemşireler ile yurtdışında bu programlardan mezun olup, diplomalarının denklikleri onaylanan ve diplomaları Bakanlıkça tescil edilen hemşireler alanlarında uzman hemşire olarak çalışırlar."</w:t>
      </w:r>
      <w:r w:rsidR="005827FC" w:rsidRPr="005827FC">
        <w:rPr>
          <w:rFonts w:ascii="Times New Roman" w:hAnsi="Times New Roman" w:cs="Times New Roman"/>
          <w:i/>
          <w:iCs/>
          <w:sz w:val="24"/>
          <w:szCs w:val="24"/>
        </w:rPr>
        <w:t xml:space="preserve"> </w:t>
      </w:r>
      <w:r w:rsidR="005827FC">
        <w:rPr>
          <w:rFonts w:ascii="Times New Roman" w:hAnsi="Times New Roman" w:cs="Times New Roman"/>
          <w:sz w:val="24"/>
          <w:szCs w:val="24"/>
        </w:rPr>
        <w:t>düzenlemesi yer almaktadır.</w:t>
      </w:r>
    </w:p>
    <w:p w14:paraId="6488C4BF" w14:textId="1EFA986A" w:rsidR="00A1653B" w:rsidRDefault="008C172E" w:rsidP="00F9505F">
      <w:pPr>
        <w:jc w:val="both"/>
        <w:rPr>
          <w:rFonts w:ascii="Times New Roman" w:hAnsi="Times New Roman" w:cs="Times New Roman"/>
          <w:sz w:val="24"/>
          <w:szCs w:val="24"/>
        </w:rPr>
      </w:pPr>
      <w:r>
        <w:rPr>
          <w:rFonts w:ascii="Times New Roman" w:hAnsi="Times New Roman" w:cs="Times New Roman"/>
          <w:sz w:val="24"/>
          <w:szCs w:val="24"/>
        </w:rPr>
        <w:tab/>
      </w:r>
      <w:r w:rsidR="00F9505F" w:rsidRPr="00F9505F">
        <w:rPr>
          <w:rFonts w:ascii="Times New Roman" w:hAnsi="Times New Roman" w:cs="Times New Roman"/>
          <w:b/>
          <w:bCs/>
          <w:color w:val="EE0000"/>
          <w:sz w:val="24"/>
          <w:szCs w:val="24"/>
        </w:rPr>
        <w:t>.../.../....</w:t>
      </w:r>
      <w:r w:rsidR="00F9505F">
        <w:rPr>
          <w:rFonts w:ascii="Times New Roman" w:hAnsi="Times New Roman" w:cs="Times New Roman"/>
          <w:sz w:val="24"/>
          <w:szCs w:val="24"/>
        </w:rPr>
        <w:t xml:space="preserve"> Tarihinde </w:t>
      </w:r>
      <w:r w:rsidR="00F9505F" w:rsidRPr="00F9505F">
        <w:rPr>
          <w:rFonts w:ascii="Times New Roman" w:hAnsi="Times New Roman" w:cs="Times New Roman"/>
          <w:b/>
          <w:bCs/>
          <w:color w:val="EE0000"/>
          <w:sz w:val="24"/>
          <w:szCs w:val="24"/>
        </w:rPr>
        <w:t>.............................................................</w:t>
      </w:r>
      <w:r w:rsidR="00F9505F">
        <w:rPr>
          <w:rFonts w:ascii="Times New Roman" w:hAnsi="Times New Roman" w:cs="Times New Roman"/>
          <w:sz w:val="24"/>
          <w:szCs w:val="24"/>
        </w:rPr>
        <w:t xml:space="preserve"> Üniversitesi </w:t>
      </w:r>
      <w:r w:rsidR="00F9505F" w:rsidRPr="00F9505F">
        <w:rPr>
          <w:rFonts w:ascii="Times New Roman" w:hAnsi="Times New Roman" w:cs="Times New Roman"/>
          <w:b/>
          <w:bCs/>
          <w:color w:val="EE0000"/>
          <w:sz w:val="24"/>
          <w:szCs w:val="24"/>
        </w:rPr>
        <w:t>....................................................................................................</w:t>
      </w:r>
      <w:r w:rsidR="00F9505F">
        <w:rPr>
          <w:rFonts w:ascii="Times New Roman" w:hAnsi="Times New Roman" w:cs="Times New Roman"/>
          <w:sz w:val="24"/>
          <w:szCs w:val="24"/>
        </w:rPr>
        <w:t xml:space="preserve"> Anabilim Dalı </w:t>
      </w:r>
      <w:r w:rsidR="00F9505F" w:rsidRPr="00F9505F">
        <w:rPr>
          <w:rFonts w:ascii="Times New Roman" w:hAnsi="Times New Roman" w:cs="Times New Roman"/>
          <w:b/>
          <w:bCs/>
          <w:color w:val="EE0000"/>
          <w:sz w:val="24"/>
          <w:szCs w:val="24"/>
        </w:rPr>
        <w:t>.................................................</w:t>
      </w:r>
      <w:r w:rsidR="00F9505F">
        <w:rPr>
          <w:rFonts w:ascii="Times New Roman" w:hAnsi="Times New Roman" w:cs="Times New Roman"/>
          <w:sz w:val="24"/>
          <w:szCs w:val="24"/>
        </w:rPr>
        <w:t xml:space="preserve"> Programında lisansüstü eğitimimi başarıyla tamamlayıp mezun oldum. </w:t>
      </w:r>
      <w:r w:rsidR="00F9505F" w:rsidRPr="00F9505F">
        <w:rPr>
          <w:rFonts w:ascii="Times New Roman" w:hAnsi="Times New Roman" w:cs="Times New Roman"/>
          <w:b/>
          <w:bCs/>
          <w:color w:val="EE0000"/>
          <w:sz w:val="24"/>
          <w:szCs w:val="24"/>
        </w:rPr>
        <w:t>.../.../....</w:t>
      </w:r>
      <w:r w:rsidR="00F9505F">
        <w:rPr>
          <w:rFonts w:ascii="Times New Roman" w:hAnsi="Times New Roman" w:cs="Times New Roman"/>
          <w:sz w:val="24"/>
          <w:szCs w:val="24"/>
        </w:rPr>
        <w:t xml:space="preserve"> tarih ve </w:t>
      </w:r>
      <w:r w:rsidR="00F9505F" w:rsidRPr="00F9505F">
        <w:rPr>
          <w:rFonts w:ascii="Times New Roman" w:hAnsi="Times New Roman" w:cs="Times New Roman"/>
          <w:b/>
          <w:bCs/>
          <w:color w:val="EE0000"/>
          <w:sz w:val="24"/>
          <w:szCs w:val="24"/>
        </w:rPr>
        <w:t xml:space="preserve">.................. </w:t>
      </w:r>
      <w:r w:rsidR="00F9505F">
        <w:rPr>
          <w:rFonts w:ascii="Times New Roman" w:hAnsi="Times New Roman" w:cs="Times New Roman"/>
          <w:sz w:val="24"/>
          <w:szCs w:val="24"/>
        </w:rPr>
        <w:t>numaralı diplomam Sağlık Bakanlığınca tescil edilmiştir. Bu nedenle tarafımın özel hizmet tazminatına 7 puan ilave edilmesi gerekmektedir.</w:t>
      </w:r>
    </w:p>
    <w:p w14:paraId="2180703B" w14:textId="09189538" w:rsidR="00F72FDD" w:rsidRPr="004045E0" w:rsidRDefault="00A1653B" w:rsidP="00F9505F">
      <w:pPr>
        <w:jc w:val="both"/>
        <w:rPr>
          <w:rFonts w:ascii="Times New Roman" w:hAnsi="Times New Roman" w:cs="Times New Roman"/>
          <w:sz w:val="24"/>
          <w:szCs w:val="24"/>
        </w:rPr>
      </w:pPr>
      <w:r>
        <w:rPr>
          <w:rFonts w:ascii="Times New Roman" w:hAnsi="Times New Roman" w:cs="Times New Roman"/>
          <w:sz w:val="24"/>
          <w:szCs w:val="24"/>
        </w:rPr>
        <w:tab/>
        <w:t xml:space="preserve">Yukarıda izah edilenler ve İdarenizce re’sen gözetilecek hususlar çerçevesinde; </w:t>
      </w:r>
      <w:r w:rsidR="00830A32" w:rsidRPr="00830A32">
        <w:rPr>
          <w:rFonts w:ascii="Times New Roman" w:hAnsi="Times New Roman" w:cs="Times New Roman"/>
          <w:sz w:val="24"/>
          <w:szCs w:val="24"/>
        </w:rPr>
        <w:t>Hizmet Kollarına Yönelik Mali ve Sosyal Haklara İlişkin 2024 ve 2025 Yıllarını Kapsayan 8. Dönem Toplu Sözleşme'nin Sağlık ve Sosyal Hizmet Koluna İlişkin Toplu Sözleşme başlıklı Üçüncü Bölümünün "</w:t>
      </w:r>
      <w:r w:rsidR="00830A32" w:rsidRPr="00830A32">
        <w:rPr>
          <w:rFonts w:ascii="Times New Roman" w:hAnsi="Times New Roman" w:cs="Times New Roman"/>
          <w:b/>
          <w:bCs/>
          <w:sz w:val="24"/>
          <w:szCs w:val="24"/>
        </w:rPr>
        <w:t>Uzman hemşire ve uzman ebelerin özel hizmet tazminatı</w:t>
      </w:r>
      <w:r w:rsidR="00830A32" w:rsidRPr="00830A32">
        <w:rPr>
          <w:rFonts w:ascii="Times New Roman" w:hAnsi="Times New Roman" w:cs="Times New Roman"/>
          <w:sz w:val="24"/>
          <w:szCs w:val="24"/>
        </w:rPr>
        <w:t xml:space="preserve">" başlıklı 16. </w:t>
      </w:r>
      <w:r w:rsidR="00830A32">
        <w:rPr>
          <w:rFonts w:ascii="Times New Roman" w:hAnsi="Times New Roman" w:cs="Times New Roman"/>
          <w:sz w:val="24"/>
          <w:szCs w:val="24"/>
        </w:rPr>
        <w:t>m</w:t>
      </w:r>
      <w:r w:rsidR="00830A32" w:rsidRPr="00830A32">
        <w:rPr>
          <w:rFonts w:ascii="Times New Roman" w:hAnsi="Times New Roman" w:cs="Times New Roman"/>
          <w:sz w:val="24"/>
          <w:szCs w:val="24"/>
        </w:rPr>
        <w:t>addesi</w:t>
      </w:r>
      <w:r w:rsidR="00830A32">
        <w:rPr>
          <w:rFonts w:ascii="Times New Roman" w:hAnsi="Times New Roman" w:cs="Times New Roman"/>
          <w:sz w:val="24"/>
          <w:szCs w:val="24"/>
        </w:rPr>
        <w:t xml:space="preserve"> uyarınca özel hizmet tazminatıma 7 puan ilave edilmesini, </w:t>
      </w:r>
      <w:r w:rsidR="000D7603">
        <w:rPr>
          <w:rFonts w:ascii="Times New Roman" w:hAnsi="Times New Roman" w:cs="Times New Roman"/>
          <w:sz w:val="24"/>
          <w:szCs w:val="24"/>
        </w:rPr>
        <w:t xml:space="preserve">başvuru tarihinden itibaren işleyecek yasal faizi ile birlikte geriye dönük mali hak kayıplarımın tarafıma ödenmesi hususunda gereğini arz ve talep ederim. </w:t>
      </w:r>
      <w:r w:rsidR="000D7603" w:rsidRPr="000D7603">
        <w:rPr>
          <w:rFonts w:ascii="Times New Roman" w:hAnsi="Times New Roman" w:cs="Times New Roman"/>
          <w:b/>
          <w:bCs/>
          <w:color w:val="EE0000"/>
          <w:sz w:val="24"/>
          <w:szCs w:val="24"/>
        </w:rPr>
        <w:t>.../.../....</w:t>
      </w:r>
    </w:p>
    <w:p w14:paraId="575E549C" w14:textId="77777777" w:rsidR="00F72FDD" w:rsidRPr="004045E0" w:rsidRDefault="00F72FDD" w:rsidP="00F72FDD">
      <w:pPr>
        <w:jc w:val="right"/>
        <w:rPr>
          <w:rFonts w:ascii="Times New Roman" w:hAnsi="Times New Roman" w:cs="Times New Roman"/>
          <w:b/>
          <w:bCs/>
          <w:sz w:val="24"/>
          <w:szCs w:val="24"/>
        </w:rPr>
      </w:pPr>
      <w:r w:rsidRPr="004045E0">
        <w:rPr>
          <w:rFonts w:ascii="Times New Roman" w:hAnsi="Times New Roman" w:cs="Times New Roman"/>
          <w:b/>
          <w:bCs/>
          <w:sz w:val="24"/>
          <w:szCs w:val="24"/>
        </w:rPr>
        <w:t>Adı/Soyadı</w:t>
      </w:r>
    </w:p>
    <w:p w14:paraId="58E0C1F5" w14:textId="77777777" w:rsidR="00F72FDD" w:rsidRDefault="00F72FDD" w:rsidP="00F72FDD">
      <w:pPr>
        <w:jc w:val="right"/>
        <w:rPr>
          <w:rFonts w:ascii="Times New Roman" w:hAnsi="Times New Roman" w:cs="Times New Roman"/>
          <w:b/>
          <w:bCs/>
          <w:sz w:val="24"/>
          <w:szCs w:val="24"/>
        </w:rPr>
      </w:pPr>
      <w:r w:rsidRPr="004045E0">
        <w:rPr>
          <w:rFonts w:ascii="Times New Roman" w:hAnsi="Times New Roman" w:cs="Times New Roman"/>
          <w:b/>
          <w:bCs/>
          <w:sz w:val="24"/>
          <w:szCs w:val="24"/>
        </w:rPr>
        <w:t>İmza</w:t>
      </w:r>
    </w:p>
    <w:p w14:paraId="30F290EC" w14:textId="77777777" w:rsidR="00F72FDD" w:rsidRDefault="00F72FDD" w:rsidP="00F72FDD">
      <w:pPr>
        <w:rPr>
          <w:rFonts w:ascii="Times New Roman" w:hAnsi="Times New Roman" w:cs="Times New Roman"/>
          <w:sz w:val="24"/>
          <w:szCs w:val="24"/>
        </w:rPr>
      </w:pPr>
    </w:p>
    <w:p w14:paraId="70332823" w14:textId="322A3F74" w:rsidR="00F9505F" w:rsidRPr="00F72FDD" w:rsidRDefault="00F9505F" w:rsidP="00F72FDD">
      <w:pPr>
        <w:rPr>
          <w:rFonts w:ascii="Times New Roman" w:hAnsi="Times New Roman" w:cs="Times New Roman"/>
          <w:sz w:val="24"/>
          <w:szCs w:val="24"/>
        </w:rPr>
      </w:pPr>
      <w:r w:rsidRPr="00F9505F">
        <w:rPr>
          <w:rFonts w:ascii="Times New Roman" w:hAnsi="Times New Roman" w:cs="Times New Roman"/>
          <w:b/>
          <w:bCs/>
          <w:sz w:val="24"/>
          <w:szCs w:val="24"/>
        </w:rPr>
        <w:t>EK-</w:t>
      </w:r>
      <w:r>
        <w:rPr>
          <w:rFonts w:ascii="Times New Roman" w:hAnsi="Times New Roman" w:cs="Times New Roman"/>
          <w:sz w:val="24"/>
          <w:szCs w:val="24"/>
        </w:rPr>
        <w:t xml:space="preserve"> Diploma Örneği</w:t>
      </w:r>
    </w:p>
    <w:sectPr w:rsidR="00F9505F" w:rsidRPr="00F72FDD" w:rsidSect="00F72FDD">
      <w:pgSz w:w="11906" w:h="16838"/>
      <w:pgMar w:top="992" w:right="992" w:bottom="992" w:left="99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F85"/>
    <w:rsid w:val="00067711"/>
    <w:rsid w:val="000D7603"/>
    <w:rsid w:val="003B6752"/>
    <w:rsid w:val="004A7F85"/>
    <w:rsid w:val="0054230E"/>
    <w:rsid w:val="005827FC"/>
    <w:rsid w:val="00830A32"/>
    <w:rsid w:val="008C172E"/>
    <w:rsid w:val="008C543C"/>
    <w:rsid w:val="00A1653B"/>
    <w:rsid w:val="00A3117A"/>
    <w:rsid w:val="00A94198"/>
    <w:rsid w:val="00BF758D"/>
    <w:rsid w:val="00C45387"/>
    <w:rsid w:val="00F356F1"/>
    <w:rsid w:val="00F60D1C"/>
    <w:rsid w:val="00F72FDD"/>
    <w:rsid w:val="00F9050C"/>
    <w:rsid w:val="00F9505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80CD9"/>
  <w15:chartTrackingRefBased/>
  <w15:docId w15:val="{8AD0A6A2-9B0A-4C56-ACF6-9335D1521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FDD"/>
  </w:style>
  <w:style w:type="paragraph" w:styleId="Balk1">
    <w:name w:val="heading 1"/>
    <w:basedOn w:val="Normal"/>
    <w:next w:val="Normal"/>
    <w:link w:val="Balk1Char"/>
    <w:uiPriority w:val="9"/>
    <w:qFormat/>
    <w:rsid w:val="004A7F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4A7F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4A7F85"/>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4A7F85"/>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4A7F85"/>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4A7F8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A7F8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A7F8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A7F8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A7F85"/>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4A7F85"/>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4A7F85"/>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4A7F85"/>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4A7F85"/>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4A7F8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A7F8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A7F8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A7F85"/>
    <w:rPr>
      <w:rFonts w:eastAsiaTheme="majorEastAsia" w:cstheme="majorBidi"/>
      <w:color w:val="272727" w:themeColor="text1" w:themeTint="D8"/>
    </w:rPr>
  </w:style>
  <w:style w:type="paragraph" w:styleId="KonuBal">
    <w:name w:val="Title"/>
    <w:basedOn w:val="Normal"/>
    <w:next w:val="Normal"/>
    <w:link w:val="KonuBalChar"/>
    <w:uiPriority w:val="10"/>
    <w:qFormat/>
    <w:rsid w:val="004A7F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A7F8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A7F8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A7F8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A7F8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A7F85"/>
    <w:rPr>
      <w:i/>
      <w:iCs/>
      <w:color w:val="404040" w:themeColor="text1" w:themeTint="BF"/>
    </w:rPr>
  </w:style>
  <w:style w:type="paragraph" w:styleId="ListeParagraf">
    <w:name w:val="List Paragraph"/>
    <w:basedOn w:val="Normal"/>
    <w:uiPriority w:val="34"/>
    <w:qFormat/>
    <w:rsid w:val="004A7F85"/>
    <w:pPr>
      <w:ind w:left="720"/>
      <w:contextualSpacing/>
    </w:pPr>
  </w:style>
  <w:style w:type="character" w:styleId="GlVurgulama">
    <w:name w:val="Intense Emphasis"/>
    <w:basedOn w:val="VarsaylanParagrafYazTipi"/>
    <w:uiPriority w:val="21"/>
    <w:qFormat/>
    <w:rsid w:val="004A7F85"/>
    <w:rPr>
      <w:i/>
      <w:iCs/>
      <w:color w:val="2F5496" w:themeColor="accent1" w:themeShade="BF"/>
    </w:rPr>
  </w:style>
  <w:style w:type="paragraph" w:styleId="GlAlnt">
    <w:name w:val="Intense Quote"/>
    <w:basedOn w:val="Normal"/>
    <w:next w:val="Normal"/>
    <w:link w:val="GlAlntChar"/>
    <w:uiPriority w:val="30"/>
    <w:qFormat/>
    <w:rsid w:val="004A7F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4A7F85"/>
    <w:rPr>
      <w:i/>
      <w:iCs/>
      <w:color w:val="2F5496" w:themeColor="accent1" w:themeShade="BF"/>
    </w:rPr>
  </w:style>
  <w:style w:type="character" w:styleId="GlBavuru">
    <w:name w:val="Intense Reference"/>
    <w:basedOn w:val="VarsaylanParagrafYazTipi"/>
    <w:uiPriority w:val="32"/>
    <w:qFormat/>
    <w:rsid w:val="004A7F8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502</Words>
  <Characters>2867</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ERKEC</dc:creator>
  <cp:keywords/>
  <dc:description/>
  <cp:lastModifiedBy>Hakan ERKEC</cp:lastModifiedBy>
  <cp:revision>23</cp:revision>
  <dcterms:created xsi:type="dcterms:W3CDTF">2026-05-10T13:01:00Z</dcterms:created>
  <dcterms:modified xsi:type="dcterms:W3CDTF">2026-05-10T13:33:00Z</dcterms:modified>
</cp:coreProperties>
</file>