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6DA93" w14:textId="77777777" w:rsidR="006B7513" w:rsidRPr="00EA2E61" w:rsidRDefault="006B7513" w:rsidP="006B7513">
      <w:pPr>
        <w:jc w:val="center"/>
        <w:rPr>
          <w:rFonts w:ascii="Times New Roman" w:hAnsi="Times New Roman" w:cs="Times New Roman"/>
          <w:b/>
          <w:bCs/>
          <w:sz w:val="24"/>
          <w:szCs w:val="24"/>
        </w:rPr>
      </w:pPr>
      <w:r w:rsidRPr="00EA2E61">
        <w:rPr>
          <w:rFonts w:ascii="Times New Roman" w:hAnsi="Times New Roman" w:cs="Times New Roman"/>
          <w:b/>
          <w:bCs/>
          <w:color w:val="EE0000"/>
          <w:sz w:val="24"/>
          <w:szCs w:val="24"/>
        </w:rPr>
        <w:t>...................................................................</w:t>
      </w:r>
      <w:r w:rsidRPr="00EA2E61">
        <w:rPr>
          <w:rFonts w:ascii="Times New Roman" w:hAnsi="Times New Roman" w:cs="Times New Roman"/>
          <w:b/>
          <w:bCs/>
          <w:sz w:val="24"/>
          <w:szCs w:val="24"/>
        </w:rPr>
        <w:t>’NE</w:t>
      </w:r>
    </w:p>
    <w:p w14:paraId="281C399B" w14:textId="77777777" w:rsidR="006B7513" w:rsidRDefault="006B7513" w:rsidP="006B7513">
      <w:pPr>
        <w:rPr>
          <w:rFonts w:ascii="Times New Roman" w:hAnsi="Times New Roman" w:cs="Times New Roman"/>
          <w:sz w:val="24"/>
          <w:szCs w:val="24"/>
        </w:rPr>
      </w:pPr>
    </w:p>
    <w:p w14:paraId="5DDAC10E" w14:textId="77777777" w:rsidR="006B7513" w:rsidRDefault="006B7513" w:rsidP="006B7513">
      <w:pPr>
        <w:rPr>
          <w:rFonts w:ascii="Times New Roman" w:hAnsi="Times New Roman" w:cs="Times New Roman"/>
          <w:sz w:val="24"/>
          <w:szCs w:val="24"/>
        </w:rPr>
      </w:pPr>
    </w:p>
    <w:p w14:paraId="5137C65C" w14:textId="31EFDDD0" w:rsidR="008C543C" w:rsidRDefault="006B7513" w:rsidP="006B7513">
      <w:pPr>
        <w:ind w:firstLine="708"/>
        <w:jc w:val="both"/>
        <w:rPr>
          <w:rFonts w:ascii="Times New Roman" w:hAnsi="Times New Roman" w:cs="Times New Roman"/>
          <w:sz w:val="24"/>
          <w:szCs w:val="24"/>
        </w:rPr>
      </w:pPr>
      <w:r>
        <w:rPr>
          <w:rFonts w:ascii="Times New Roman" w:hAnsi="Times New Roman" w:cs="Times New Roman"/>
          <w:sz w:val="24"/>
          <w:szCs w:val="24"/>
        </w:rPr>
        <w:t xml:space="preserve">İdareniz uhdesinde </w:t>
      </w:r>
      <w:r w:rsidRPr="006B7513">
        <w:rPr>
          <w:rFonts w:ascii="Times New Roman" w:hAnsi="Times New Roman" w:cs="Times New Roman"/>
          <w:b/>
          <w:bCs/>
          <w:color w:val="EE0000"/>
          <w:sz w:val="24"/>
          <w:szCs w:val="24"/>
        </w:rPr>
        <w:t>...............................</w:t>
      </w:r>
      <w:r>
        <w:rPr>
          <w:rFonts w:ascii="Times New Roman" w:hAnsi="Times New Roman" w:cs="Times New Roman"/>
          <w:sz w:val="24"/>
          <w:szCs w:val="24"/>
        </w:rPr>
        <w:t xml:space="preserve"> ünvanı ile </w:t>
      </w:r>
      <w:r w:rsidRPr="006B7513">
        <w:rPr>
          <w:rFonts w:ascii="Times New Roman" w:hAnsi="Times New Roman" w:cs="Times New Roman"/>
          <w:b/>
          <w:bCs/>
          <w:color w:val="EE0000"/>
          <w:sz w:val="24"/>
          <w:szCs w:val="24"/>
        </w:rPr>
        <w:t>..............................</w:t>
      </w:r>
      <w:r w:rsidRPr="00EA2E61">
        <w:rPr>
          <w:rFonts w:ascii="Times New Roman" w:hAnsi="Times New Roman" w:cs="Times New Roman"/>
          <w:color w:val="EE0000"/>
          <w:sz w:val="24"/>
          <w:szCs w:val="24"/>
        </w:rPr>
        <w:t xml:space="preserve"> </w:t>
      </w:r>
      <w:r>
        <w:rPr>
          <w:rFonts w:ascii="Times New Roman" w:hAnsi="Times New Roman" w:cs="Times New Roman"/>
          <w:sz w:val="24"/>
          <w:szCs w:val="24"/>
        </w:rPr>
        <w:t>biriminde görev yapmaktayım.</w:t>
      </w:r>
      <w:r>
        <w:rPr>
          <w:rFonts w:ascii="Times New Roman" w:hAnsi="Times New Roman" w:cs="Times New Roman"/>
          <w:sz w:val="24"/>
          <w:szCs w:val="24"/>
        </w:rPr>
        <w:t xml:space="preserve"> 657 sayılı Devlet Memurları Kanunu’na tabi çalışmadan evvel sağlık hizmetleri sınıfında çalışmalarım bulunmaktadır. </w:t>
      </w:r>
      <w:r w:rsidRPr="006B7513">
        <w:rPr>
          <w:rFonts w:ascii="Times New Roman" w:hAnsi="Times New Roman" w:cs="Times New Roman"/>
          <w:sz w:val="24"/>
          <w:szCs w:val="24"/>
        </w:rPr>
        <w:t>Özelde çalıştığım sürelerin derece/kademe hesabında değerlendirilerek hizmet birleştirmesi yapılmasını talep e</w:t>
      </w:r>
      <w:r>
        <w:rPr>
          <w:rFonts w:ascii="Times New Roman" w:hAnsi="Times New Roman" w:cs="Times New Roman"/>
          <w:sz w:val="24"/>
          <w:szCs w:val="24"/>
        </w:rPr>
        <w:t xml:space="preserve">derim. </w:t>
      </w:r>
    </w:p>
    <w:p w14:paraId="7C1C3907" w14:textId="3947A3EE" w:rsidR="006B7513" w:rsidRDefault="006B7513" w:rsidP="006B7513">
      <w:pPr>
        <w:ind w:firstLine="708"/>
        <w:jc w:val="both"/>
        <w:rPr>
          <w:rFonts w:ascii="Times New Roman" w:hAnsi="Times New Roman" w:cs="Times New Roman"/>
          <w:sz w:val="24"/>
          <w:szCs w:val="24"/>
        </w:rPr>
      </w:pPr>
      <w:r w:rsidRPr="006B7513">
        <w:rPr>
          <w:rFonts w:ascii="Times New Roman" w:hAnsi="Times New Roman" w:cs="Times New Roman"/>
          <w:sz w:val="24"/>
          <w:szCs w:val="24"/>
        </w:rPr>
        <w:t>657 sayılı D</w:t>
      </w:r>
      <w:r>
        <w:rPr>
          <w:rFonts w:ascii="Times New Roman" w:hAnsi="Times New Roman" w:cs="Times New Roman"/>
          <w:sz w:val="24"/>
          <w:szCs w:val="24"/>
        </w:rPr>
        <w:t>evlet Memurları Kanunu’nun</w:t>
      </w:r>
      <w:r w:rsidRPr="006B7513">
        <w:rPr>
          <w:rFonts w:ascii="Times New Roman" w:hAnsi="Times New Roman" w:cs="Times New Roman"/>
          <w:sz w:val="24"/>
          <w:szCs w:val="24"/>
        </w:rPr>
        <w:t xml:space="preserve"> 36. </w:t>
      </w:r>
      <w:r>
        <w:rPr>
          <w:rFonts w:ascii="Times New Roman" w:hAnsi="Times New Roman" w:cs="Times New Roman"/>
          <w:sz w:val="24"/>
          <w:szCs w:val="24"/>
        </w:rPr>
        <w:t>m</w:t>
      </w:r>
      <w:r w:rsidRPr="006B7513">
        <w:rPr>
          <w:rFonts w:ascii="Times New Roman" w:hAnsi="Times New Roman" w:cs="Times New Roman"/>
          <w:sz w:val="24"/>
          <w:szCs w:val="24"/>
        </w:rPr>
        <w:t>addesinin 2/C bendinde “</w:t>
      </w:r>
      <w:r w:rsidRPr="006B7513">
        <w:rPr>
          <w:rFonts w:ascii="Times New Roman" w:hAnsi="Times New Roman" w:cs="Times New Roman"/>
          <w:i/>
          <w:iCs/>
          <w:sz w:val="24"/>
          <w:szCs w:val="24"/>
        </w:rPr>
        <w:t>Sağlık hizmetleri ve yardımcı sağlık hizmetleri sınıfına girenlerden memurluğa girmeden önce yurt içinde veya yurt dışında mesleklerini serbest olarak veya resmi veya özel kurumlarda yapanlarla, memurluktan ayrıldıktan sonra bu işlerde çalışarak yeniden memurluğa girmek isteyenlerin sağlık hizmetlerinde geçen süresinden, bu kanun ve bu kanunun 87 nci maddesinde sözü edilen kurumlarda geçen süreleri ile 196 ncı maddede belirtilen şekilde tespit edilecek mahrumiyet bölgelerinde en az 3 yıl çalışanların veya çalışacak olanların sürelerinin tamamı ve geri kalan sürelerinin 3/4 ü toplamı memurlukta geçmiş sayılarak bu sürelerin her yılı için bir kademe ilerlemesi ve her üç yılı için bir derece yükselmesi verilmek suretiyle değerlendirilir.</w:t>
      </w:r>
      <w:r w:rsidRPr="006B7513">
        <w:rPr>
          <w:rFonts w:ascii="Times New Roman" w:hAnsi="Times New Roman" w:cs="Times New Roman"/>
          <w:sz w:val="24"/>
          <w:szCs w:val="24"/>
        </w:rPr>
        <w:t xml:space="preserve">” </w:t>
      </w:r>
      <w:r>
        <w:rPr>
          <w:rFonts w:ascii="Times New Roman" w:hAnsi="Times New Roman" w:cs="Times New Roman"/>
          <w:sz w:val="24"/>
          <w:szCs w:val="24"/>
        </w:rPr>
        <w:t>düzenlemesi yer almaktadır</w:t>
      </w:r>
      <w:r w:rsidRPr="006B7513">
        <w:rPr>
          <w:rFonts w:ascii="Times New Roman" w:hAnsi="Times New Roman" w:cs="Times New Roman"/>
          <w:sz w:val="24"/>
          <w:szCs w:val="24"/>
        </w:rPr>
        <w:t>. Söz konusu hüküm gereği özelde geçen hizmet sürelerinin kazanılmış hak aylığına ilişkin sürelerde değerlendirilmesi gerekmektedir.</w:t>
      </w:r>
    </w:p>
    <w:p w14:paraId="257F51D5" w14:textId="3E014EBC" w:rsidR="006B7513" w:rsidRDefault="006B7513" w:rsidP="006B7513">
      <w:pPr>
        <w:ind w:firstLine="708"/>
        <w:jc w:val="both"/>
        <w:rPr>
          <w:rFonts w:ascii="Times New Roman" w:hAnsi="Times New Roman" w:cs="Times New Roman"/>
          <w:sz w:val="24"/>
          <w:szCs w:val="24"/>
        </w:rPr>
      </w:pPr>
      <w:r>
        <w:rPr>
          <w:rFonts w:ascii="Times New Roman" w:hAnsi="Times New Roman" w:cs="Times New Roman"/>
          <w:sz w:val="24"/>
          <w:szCs w:val="24"/>
        </w:rPr>
        <w:t>Bu itibarla yukarıda yer verilen mevzuat hükmü doğrultusunda ek’te sunduğum hizmet belgesi ve çalışma belgelerim doğrultusunda özel kurumlarda çalıştığım sürelerin toplam çalışma süreme dahil edilerek hizmetlerimin birleştirilmesi (kazanılmış hak aylığı, kademe/derece hesaplaması ve emeklilik hesabında değerlendirilmesi) hususunda gereğini arz ve talep ederim</w:t>
      </w:r>
      <w:r w:rsidR="004378DB">
        <w:rPr>
          <w:rFonts w:ascii="Times New Roman" w:hAnsi="Times New Roman" w:cs="Times New Roman"/>
          <w:sz w:val="24"/>
          <w:szCs w:val="24"/>
        </w:rPr>
        <w:t>.</w:t>
      </w:r>
      <w:r>
        <w:rPr>
          <w:rFonts w:ascii="Times New Roman" w:hAnsi="Times New Roman" w:cs="Times New Roman"/>
          <w:sz w:val="24"/>
          <w:szCs w:val="24"/>
        </w:rPr>
        <w:t xml:space="preserve"> </w:t>
      </w:r>
      <w:r w:rsidRPr="006B7513">
        <w:rPr>
          <w:rFonts w:ascii="Times New Roman" w:hAnsi="Times New Roman" w:cs="Times New Roman"/>
          <w:color w:val="EE0000"/>
          <w:sz w:val="24"/>
          <w:szCs w:val="24"/>
        </w:rPr>
        <w:t>.../.../.....</w:t>
      </w:r>
    </w:p>
    <w:p w14:paraId="71FAA2FF" w14:textId="67DDF6A5" w:rsidR="006B7513" w:rsidRPr="006B7513" w:rsidRDefault="006B7513" w:rsidP="006B7513">
      <w:pPr>
        <w:jc w:val="right"/>
        <w:rPr>
          <w:rFonts w:ascii="Times New Roman" w:hAnsi="Times New Roman" w:cs="Times New Roman"/>
          <w:b/>
          <w:bCs/>
          <w:sz w:val="24"/>
          <w:szCs w:val="24"/>
        </w:rPr>
      </w:pPr>
      <w:r w:rsidRPr="006B7513">
        <w:rPr>
          <w:rFonts w:ascii="Times New Roman" w:hAnsi="Times New Roman" w:cs="Times New Roman"/>
          <w:b/>
          <w:bCs/>
          <w:sz w:val="24"/>
          <w:szCs w:val="24"/>
        </w:rPr>
        <w:t>Adı/Soyadı</w:t>
      </w:r>
    </w:p>
    <w:p w14:paraId="06C2DB11" w14:textId="6655354D" w:rsidR="006B7513" w:rsidRDefault="006B7513" w:rsidP="006B7513">
      <w:pPr>
        <w:jc w:val="right"/>
        <w:rPr>
          <w:rFonts w:ascii="Times New Roman" w:hAnsi="Times New Roman" w:cs="Times New Roman"/>
          <w:b/>
          <w:bCs/>
          <w:sz w:val="24"/>
          <w:szCs w:val="24"/>
        </w:rPr>
      </w:pPr>
      <w:r w:rsidRPr="006B7513">
        <w:rPr>
          <w:rFonts w:ascii="Times New Roman" w:hAnsi="Times New Roman" w:cs="Times New Roman"/>
          <w:b/>
          <w:bCs/>
          <w:sz w:val="24"/>
          <w:szCs w:val="24"/>
        </w:rPr>
        <w:t>İmza</w:t>
      </w:r>
    </w:p>
    <w:p w14:paraId="6C7E0D29" w14:textId="77777777" w:rsidR="006B7513" w:rsidRDefault="006B7513" w:rsidP="006B7513">
      <w:pPr>
        <w:jc w:val="right"/>
        <w:rPr>
          <w:rFonts w:ascii="Times New Roman" w:hAnsi="Times New Roman" w:cs="Times New Roman"/>
          <w:b/>
          <w:bCs/>
          <w:sz w:val="24"/>
          <w:szCs w:val="24"/>
        </w:rPr>
      </w:pPr>
    </w:p>
    <w:p w14:paraId="36BB9D5E" w14:textId="77777777" w:rsidR="006B7513" w:rsidRPr="006B7513" w:rsidRDefault="006B7513" w:rsidP="006B7513">
      <w:pPr>
        <w:jc w:val="right"/>
        <w:rPr>
          <w:rFonts w:ascii="Times New Roman" w:hAnsi="Times New Roman" w:cs="Times New Roman"/>
          <w:b/>
          <w:bCs/>
          <w:sz w:val="24"/>
          <w:szCs w:val="24"/>
        </w:rPr>
      </w:pPr>
    </w:p>
    <w:p w14:paraId="61EEE120" w14:textId="00E05A14" w:rsidR="006B7513" w:rsidRDefault="006B7513" w:rsidP="006B7513">
      <w:pPr>
        <w:jc w:val="both"/>
        <w:rPr>
          <w:rFonts w:ascii="Times New Roman" w:hAnsi="Times New Roman" w:cs="Times New Roman"/>
          <w:sz w:val="24"/>
          <w:szCs w:val="24"/>
        </w:rPr>
      </w:pPr>
      <w:r w:rsidRPr="006B7513">
        <w:rPr>
          <w:rFonts w:ascii="Times New Roman" w:hAnsi="Times New Roman" w:cs="Times New Roman"/>
          <w:b/>
          <w:bCs/>
          <w:sz w:val="24"/>
          <w:szCs w:val="24"/>
        </w:rPr>
        <w:t>EK-1:</w:t>
      </w:r>
      <w:r>
        <w:rPr>
          <w:rFonts w:ascii="Times New Roman" w:hAnsi="Times New Roman" w:cs="Times New Roman"/>
          <w:sz w:val="24"/>
          <w:szCs w:val="24"/>
        </w:rPr>
        <w:t xml:space="preserve"> Hizmet Belgesi</w:t>
      </w:r>
    </w:p>
    <w:p w14:paraId="3C5D64A5" w14:textId="6649D5ED" w:rsidR="006B7513" w:rsidRPr="006B7513" w:rsidRDefault="006B7513" w:rsidP="006B7513">
      <w:pPr>
        <w:jc w:val="both"/>
        <w:rPr>
          <w:rFonts w:ascii="Times New Roman" w:hAnsi="Times New Roman" w:cs="Times New Roman"/>
          <w:sz w:val="24"/>
          <w:szCs w:val="24"/>
        </w:rPr>
      </w:pPr>
      <w:r w:rsidRPr="006B7513">
        <w:rPr>
          <w:rFonts w:ascii="Times New Roman" w:hAnsi="Times New Roman" w:cs="Times New Roman"/>
          <w:b/>
          <w:bCs/>
          <w:sz w:val="24"/>
          <w:szCs w:val="24"/>
        </w:rPr>
        <w:t>EK-2:</w:t>
      </w:r>
      <w:r>
        <w:rPr>
          <w:rFonts w:ascii="Times New Roman" w:hAnsi="Times New Roman" w:cs="Times New Roman"/>
          <w:sz w:val="24"/>
          <w:szCs w:val="24"/>
        </w:rPr>
        <w:t xml:space="preserve"> Çalışma Belgeleri</w:t>
      </w:r>
    </w:p>
    <w:p w14:paraId="27C40E88" w14:textId="77777777" w:rsidR="006B7513" w:rsidRPr="006B7513" w:rsidRDefault="006B7513" w:rsidP="006B7513">
      <w:pPr>
        <w:ind w:firstLine="708"/>
        <w:jc w:val="both"/>
        <w:rPr>
          <w:rFonts w:ascii="Times New Roman" w:hAnsi="Times New Roman" w:cs="Times New Roman"/>
          <w:sz w:val="24"/>
          <w:szCs w:val="24"/>
        </w:rPr>
      </w:pPr>
    </w:p>
    <w:sectPr w:rsidR="006B7513" w:rsidRPr="006B75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46F"/>
    <w:rsid w:val="004378DB"/>
    <w:rsid w:val="00470F29"/>
    <w:rsid w:val="006B7513"/>
    <w:rsid w:val="008C543C"/>
    <w:rsid w:val="00A94198"/>
    <w:rsid w:val="00C0146F"/>
    <w:rsid w:val="00F356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90372"/>
  <w15:chartTrackingRefBased/>
  <w15:docId w15:val="{5E3DE722-AF7E-461B-8E3E-C34214FC5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7513"/>
  </w:style>
  <w:style w:type="paragraph" w:styleId="Balk1">
    <w:name w:val="heading 1"/>
    <w:basedOn w:val="Normal"/>
    <w:next w:val="Normal"/>
    <w:link w:val="Balk1Char"/>
    <w:uiPriority w:val="9"/>
    <w:qFormat/>
    <w:rsid w:val="00C014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C014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C0146F"/>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C0146F"/>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C0146F"/>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C0146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0146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0146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0146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0146F"/>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C0146F"/>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C0146F"/>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C0146F"/>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C0146F"/>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C0146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0146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0146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0146F"/>
    <w:rPr>
      <w:rFonts w:eastAsiaTheme="majorEastAsia" w:cstheme="majorBidi"/>
      <w:color w:val="272727" w:themeColor="text1" w:themeTint="D8"/>
    </w:rPr>
  </w:style>
  <w:style w:type="paragraph" w:styleId="KonuBal">
    <w:name w:val="Title"/>
    <w:basedOn w:val="Normal"/>
    <w:next w:val="Normal"/>
    <w:link w:val="KonuBalChar"/>
    <w:uiPriority w:val="10"/>
    <w:qFormat/>
    <w:rsid w:val="00C014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0146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0146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0146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0146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0146F"/>
    <w:rPr>
      <w:i/>
      <w:iCs/>
      <w:color w:val="404040" w:themeColor="text1" w:themeTint="BF"/>
    </w:rPr>
  </w:style>
  <w:style w:type="paragraph" w:styleId="ListeParagraf">
    <w:name w:val="List Paragraph"/>
    <w:basedOn w:val="Normal"/>
    <w:uiPriority w:val="34"/>
    <w:qFormat/>
    <w:rsid w:val="00C0146F"/>
    <w:pPr>
      <w:ind w:left="720"/>
      <w:contextualSpacing/>
    </w:pPr>
  </w:style>
  <w:style w:type="character" w:styleId="GlVurgulama">
    <w:name w:val="Intense Emphasis"/>
    <w:basedOn w:val="VarsaylanParagrafYazTipi"/>
    <w:uiPriority w:val="21"/>
    <w:qFormat/>
    <w:rsid w:val="00C0146F"/>
    <w:rPr>
      <w:i/>
      <w:iCs/>
      <w:color w:val="2F5496" w:themeColor="accent1" w:themeShade="BF"/>
    </w:rPr>
  </w:style>
  <w:style w:type="paragraph" w:styleId="GlAlnt">
    <w:name w:val="Intense Quote"/>
    <w:basedOn w:val="Normal"/>
    <w:next w:val="Normal"/>
    <w:link w:val="GlAlntChar"/>
    <w:uiPriority w:val="30"/>
    <w:qFormat/>
    <w:rsid w:val="00C014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C0146F"/>
    <w:rPr>
      <w:i/>
      <w:iCs/>
      <w:color w:val="2F5496" w:themeColor="accent1" w:themeShade="BF"/>
    </w:rPr>
  </w:style>
  <w:style w:type="character" w:styleId="GlBavuru">
    <w:name w:val="Intense Reference"/>
    <w:basedOn w:val="VarsaylanParagrafYazTipi"/>
    <w:uiPriority w:val="32"/>
    <w:qFormat/>
    <w:rsid w:val="00C0146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275</Words>
  <Characters>1568</Characters>
  <Application>Microsoft Office Word</Application>
  <DocSecurity>0</DocSecurity>
  <Lines>13</Lines>
  <Paragraphs>3</Paragraphs>
  <ScaleCrop>false</ScaleCrop>
  <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Hakan ERKEC</dc:creator>
  <cp:keywords/>
  <dc:description/>
  <cp:lastModifiedBy>Hakan ERKEC</cp:lastModifiedBy>
  <cp:revision>5</cp:revision>
  <dcterms:created xsi:type="dcterms:W3CDTF">2026-05-10T19:21:00Z</dcterms:created>
  <dcterms:modified xsi:type="dcterms:W3CDTF">2026-05-10T19:30:00Z</dcterms:modified>
</cp:coreProperties>
</file>