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486FB" w14:textId="18997262" w:rsidR="008C543C" w:rsidRPr="00AA4C2D" w:rsidRDefault="00AA4C2D" w:rsidP="00AA4C2D">
      <w:pPr>
        <w:jc w:val="center"/>
        <w:rPr>
          <w:rFonts w:ascii="Times New Roman" w:hAnsi="Times New Roman" w:cs="Times New Roman"/>
          <w:b/>
          <w:bCs/>
          <w:sz w:val="24"/>
          <w:szCs w:val="24"/>
        </w:rPr>
      </w:pPr>
      <w:r w:rsidRPr="00AA4C2D">
        <w:rPr>
          <w:rFonts w:ascii="Times New Roman" w:hAnsi="Times New Roman" w:cs="Times New Roman"/>
          <w:b/>
          <w:bCs/>
          <w:color w:val="EE0000"/>
          <w:sz w:val="24"/>
          <w:szCs w:val="24"/>
        </w:rPr>
        <w:t>....................................................................</w:t>
      </w:r>
      <w:r w:rsidRPr="00AA4C2D">
        <w:rPr>
          <w:rFonts w:ascii="Times New Roman" w:hAnsi="Times New Roman" w:cs="Times New Roman"/>
          <w:b/>
          <w:bCs/>
          <w:sz w:val="24"/>
          <w:szCs w:val="24"/>
        </w:rPr>
        <w:t>’NE</w:t>
      </w:r>
    </w:p>
    <w:p w14:paraId="2EEB8C53" w14:textId="77777777" w:rsidR="00AA4C2D" w:rsidRDefault="00AA4C2D">
      <w:pPr>
        <w:rPr>
          <w:rFonts w:ascii="Times New Roman" w:hAnsi="Times New Roman" w:cs="Times New Roman"/>
          <w:sz w:val="24"/>
          <w:szCs w:val="24"/>
        </w:rPr>
      </w:pPr>
    </w:p>
    <w:p w14:paraId="62EAA5E5" w14:textId="2F2B5965" w:rsidR="00831316" w:rsidRDefault="00AA4C2D" w:rsidP="00831316">
      <w:pPr>
        <w:ind w:firstLine="708"/>
        <w:jc w:val="both"/>
        <w:rPr>
          <w:rFonts w:ascii="Times New Roman" w:hAnsi="Times New Roman" w:cs="Times New Roman"/>
          <w:sz w:val="24"/>
          <w:szCs w:val="24"/>
        </w:rPr>
      </w:pPr>
      <w:r w:rsidRPr="00AA4C2D">
        <w:rPr>
          <w:rFonts w:ascii="Times New Roman" w:hAnsi="Times New Roman" w:cs="Times New Roman"/>
          <w:sz w:val="24"/>
          <w:szCs w:val="24"/>
        </w:rPr>
        <w:t xml:space="preserve">İdareniz uhdesinde </w:t>
      </w:r>
      <w:r w:rsidRPr="00AA4C2D">
        <w:rPr>
          <w:rFonts w:ascii="Times New Roman" w:hAnsi="Times New Roman" w:cs="Times New Roman"/>
          <w:b/>
          <w:bCs/>
          <w:color w:val="EE0000"/>
          <w:sz w:val="24"/>
          <w:szCs w:val="24"/>
        </w:rPr>
        <w:t>.................................</w:t>
      </w:r>
      <w:r w:rsidRPr="00AA4C2D">
        <w:rPr>
          <w:rFonts w:ascii="Times New Roman" w:hAnsi="Times New Roman" w:cs="Times New Roman"/>
          <w:sz w:val="24"/>
          <w:szCs w:val="24"/>
        </w:rPr>
        <w:t xml:space="preserve"> ünvanı ile görev yapmaktayım.</w:t>
      </w:r>
      <w:r>
        <w:rPr>
          <w:rFonts w:ascii="Times New Roman" w:hAnsi="Times New Roman" w:cs="Times New Roman"/>
          <w:sz w:val="24"/>
          <w:szCs w:val="24"/>
        </w:rPr>
        <w:t xml:space="preserve"> Eşim </w:t>
      </w:r>
      <w:r w:rsidRPr="00AA4C2D">
        <w:rPr>
          <w:rFonts w:ascii="Times New Roman" w:hAnsi="Times New Roman" w:cs="Times New Roman"/>
          <w:b/>
          <w:bCs/>
          <w:color w:val="EE0000"/>
          <w:sz w:val="24"/>
          <w:szCs w:val="24"/>
        </w:rPr>
        <w:t>.........</w:t>
      </w:r>
      <w:r w:rsidR="008209B1">
        <w:rPr>
          <w:rFonts w:ascii="Times New Roman" w:hAnsi="Times New Roman" w:cs="Times New Roman"/>
          <w:b/>
          <w:bCs/>
          <w:color w:val="EE0000"/>
          <w:sz w:val="24"/>
          <w:szCs w:val="24"/>
        </w:rPr>
        <w:t>.........</w:t>
      </w:r>
      <w:r w:rsidRPr="00AA4C2D">
        <w:rPr>
          <w:rFonts w:ascii="Times New Roman" w:hAnsi="Times New Roman" w:cs="Times New Roman"/>
          <w:b/>
          <w:bCs/>
          <w:color w:val="EE0000"/>
          <w:sz w:val="24"/>
          <w:szCs w:val="24"/>
        </w:rPr>
        <w:t>..............................</w:t>
      </w:r>
      <w:r w:rsidR="008209B1">
        <w:rPr>
          <w:rFonts w:ascii="Times New Roman" w:hAnsi="Times New Roman" w:cs="Times New Roman"/>
          <w:sz w:val="24"/>
          <w:szCs w:val="24"/>
        </w:rPr>
        <w:t xml:space="preserve">, </w:t>
      </w:r>
      <w:r w:rsidR="008209B1" w:rsidRPr="008209B1">
        <w:rPr>
          <w:rFonts w:ascii="Times New Roman" w:hAnsi="Times New Roman" w:cs="Times New Roman"/>
          <w:b/>
          <w:bCs/>
          <w:color w:val="EE0000"/>
          <w:sz w:val="24"/>
          <w:szCs w:val="24"/>
        </w:rPr>
        <w:t>......................................................</w:t>
      </w:r>
      <w:r w:rsidR="008209B1">
        <w:rPr>
          <w:rFonts w:ascii="Times New Roman" w:hAnsi="Times New Roman" w:cs="Times New Roman"/>
          <w:sz w:val="24"/>
          <w:szCs w:val="24"/>
        </w:rPr>
        <w:t xml:space="preserve"> kurumu </w:t>
      </w:r>
      <w:r>
        <w:rPr>
          <w:rFonts w:ascii="Times New Roman" w:hAnsi="Times New Roman" w:cs="Times New Roman"/>
          <w:sz w:val="24"/>
          <w:szCs w:val="24"/>
        </w:rPr>
        <w:t xml:space="preserve">uhdesinde </w:t>
      </w:r>
      <w:r w:rsidRPr="00AA4C2D">
        <w:rPr>
          <w:rFonts w:ascii="Times New Roman" w:hAnsi="Times New Roman" w:cs="Times New Roman"/>
          <w:b/>
          <w:bCs/>
          <w:color w:val="EE0000"/>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ilinde</w:t>
      </w:r>
      <w:proofErr w:type="gramEnd"/>
      <w:r>
        <w:rPr>
          <w:rFonts w:ascii="Times New Roman" w:hAnsi="Times New Roman" w:cs="Times New Roman"/>
          <w:sz w:val="24"/>
          <w:szCs w:val="24"/>
        </w:rPr>
        <w:t xml:space="preserve"> </w:t>
      </w:r>
      <w:r w:rsidRPr="00AA4C2D">
        <w:rPr>
          <w:rFonts w:ascii="Times New Roman" w:hAnsi="Times New Roman" w:cs="Times New Roman"/>
          <w:b/>
          <w:bCs/>
          <w:color w:val="EE0000"/>
          <w:sz w:val="24"/>
          <w:szCs w:val="24"/>
        </w:rPr>
        <w:t xml:space="preserve">................................ </w:t>
      </w:r>
      <w:proofErr w:type="gramStart"/>
      <w:r>
        <w:rPr>
          <w:rFonts w:ascii="Times New Roman" w:hAnsi="Times New Roman" w:cs="Times New Roman"/>
          <w:sz w:val="24"/>
          <w:szCs w:val="24"/>
        </w:rPr>
        <w:t>ünvanı</w:t>
      </w:r>
      <w:proofErr w:type="gramEnd"/>
      <w:r>
        <w:rPr>
          <w:rFonts w:ascii="Times New Roman" w:hAnsi="Times New Roman" w:cs="Times New Roman"/>
          <w:sz w:val="24"/>
          <w:szCs w:val="24"/>
        </w:rPr>
        <w:t xml:space="preserve"> ile görev yapmaktadır. </w:t>
      </w:r>
      <w:r w:rsidR="00831316">
        <w:rPr>
          <w:rFonts w:ascii="Times New Roman" w:hAnsi="Times New Roman" w:cs="Times New Roman"/>
          <w:sz w:val="24"/>
          <w:szCs w:val="24"/>
        </w:rPr>
        <w:t xml:space="preserve">Eşimin görev yaptığı </w:t>
      </w:r>
      <w:r w:rsidR="00831316" w:rsidRPr="00831316">
        <w:rPr>
          <w:rFonts w:ascii="Times New Roman" w:hAnsi="Times New Roman" w:cs="Times New Roman"/>
          <w:b/>
          <w:bCs/>
          <w:color w:val="EE0000"/>
          <w:sz w:val="24"/>
          <w:szCs w:val="24"/>
        </w:rPr>
        <w:t>....................................</w:t>
      </w:r>
      <w:r w:rsidR="00831316">
        <w:rPr>
          <w:rFonts w:ascii="Times New Roman" w:hAnsi="Times New Roman" w:cs="Times New Roman"/>
          <w:sz w:val="24"/>
          <w:szCs w:val="24"/>
        </w:rPr>
        <w:t xml:space="preserve"> ilinde/ilçesinde </w:t>
      </w:r>
      <w:r w:rsidR="00831316" w:rsidRPr="00831316">
        <w:rPr>
          <w:rFonts w:ascii="Times New Roman" w:hAnsi="Times New Roman" w:cs="Times New Roman"/>
          <w:sz w:val="24"/>
          <w:szCs w:val="24"/>
        </w:rPr>
        <w:t>münhal bir kadroya</w:t>
      </w:r>
      <w:r w:rsidR="00831316">
        <w:rPr>
          <w:rFonts w:ascii="Times New Roman" w:hAnsi="Times New Roman" w:cs="Times New Roman"/>
          <w:sz w:val="24"/>
          <w:szCs w:val="24"/>
        </w:rPr>
        <w:t xml:space="preserve"> aile birliği mazeretine bağlı yer değişikliğimin yapılmasını talep etme zorunluluğum hasıl olmuştur. </w:t>
      </w:r>
    </w:p>
    <w:p w14:paraId="16D505DE" w14:textId="0BCAE795" w:rsidR="00831316" w:rsidRDefault="00831316" w:rsidP="00AA4C2D">
      <w:pPr>
        <w:ind w:firstLine="708"/>
        <w:jc w:val="both"/>
        <w:rPr>
          <w:rFonts w:ascii="Times New Roman" w:hAnsi="Times New Roman" w:cs="Times New Roman"/>
          <w:sz w:val="24"/>
          <w:szCs w:val="24"/>
        </w:rPr>
      </w:pPr>
      <w:r w:rsidRPr="00831316">
        <w:rPr>
          <w:rFonts w:ascii="Times New Roman" w:hAnsi="Times New Roman" w:cs="Times New Roman"/>
          <w:sz w:val="24"/>
          <w:szCs w:val="24"/>
        </w:rPr>
        <w:t>Sağlık Bakanlığı Atama ve Yer Değiştirme Yönetmeliği’nin “</w:t>
      </w:r>
      <w:r w:rsidRPr="00831316">
        <w:rPr>
          <w:rFonts w:ascii="Times New Roman" w:hAnsi="Times New Roman" w:cs="Times New Roman"/>
          <w:b/>
          <w:bCs/>
          <w:sz w:val="24"/>
          <w:szCs w:val="24"/>
        </w:rPr>
        <w:t>Aile birliği mazeretine bağlı yer değişikliği</w:t>
      </w:r>
      <w:r w:rsidRPr="00831316">
        <w:rPr>
          <w:rFonts w:ascii="Times New Roman" w:hAnsi="Times New Roman" w:cs="Times New Roman"/>
          <w:sz w:val="24"/>
          <w:szCs w:val="24"/>
        </w:rPr>
        <w:t xml:space="preserve">” başlıklı </w:t>
      </w:r>
      <w:r>
        <w:rPr>
          <w:rFonts w:ascii="Times New Roman" w:hAnsi="Times New Roman" w:cs="Times New Roman"/>
          <w:sz w:val="24"/>
          <w:szCs w:val="24"/>
        </w:rPr>
        <w:t>20.</w:t>
      </w:r>
      <w:r w:rsidRPr="00831316">
        <w:rPr>
          <w:rFonts w:ascii="Times New Roman" w:hAnsi="Times New Roman" w:cs="Times New Roman"/>
          <w:sz w:val="24"/>
          <w:szCs w:val="24"/>
        </w:rPr>
        <w:t xml:space="preserve"> maddesinin </w:t>
      </w:r>
      <w:r w:rsidR="008209B1">
        <w:rPr>
          <w:rFonts w:ascii="Times New Roman" w:hAnsi="Times New Roman" w:cs="Times New Roman"/>
          <w:sz w:val="24"/>
          <w:szCs w:val="24"/>
        </w:rPr>
        <w:t>2</w:t>
      </w:r>
      <w:r w:rsidRPr="00831316">
        <w:rPr>
          <w:rFonts w:ascii="Times New Roman" w:hAnsi="Times New Roman" w:cs="Times New Roman"/>
          <w:sz w:val="24"/>
          <w:szCs w:val="24"/>
        </w:rPr>
        <w:t>. fıkrasında;</w:t>
      </w:r>
      <w:r>
        <w:rPr>
          <w:rFonts w:ascii="Times New Roman" w:hAnsi="Times New Roman" w:cs="Times New Roman"/>
          <w:sz w:val="24"/>
          <w:szCs w:val="24"/>
        </w:rPr>
        <w:t xml:space="preserve"> </w:t>
      </w:r>
    </w:p>
    <w:p w14:paraId="714C576D" w14:textId="7D44CEF7" w:rsidR="008209B1" w:rsidRPr="008209B1" w:rsidRDefault="008209B1" w:rsidP="008209B1">
      <w:pPr>
        <w:spacing w:after="0"/>
        <w:ind w:firstLine="708"/>
        <w:jc w:val="both"/>
        <w:rPr>
          <w:rFonts w:ascii="Times New Roman" w:hAnsi="Times New Roman" w:cs="Times New Roman"/>
          <w:i/>
          <w:iCs/>
          <w:sz w:val="24"/>
          <w:szCs w:val="24"/>
        </w:rPr>
      </w:pPr>
      <w:r>
        <w:rPr>
          <w:rFonts w:ascii="Times New Roman" w:hAnsi="Times New Roman" w:cs="Times New Roman"/>
          <w:i/>
          <w:iCs/>
          <w:sz w:val="24"/>
          <w:szCs w:val="24"/>
        </w:rPr>
        <w:t>“</w:t>
      </w:r>
      <w:r w:rsidRPr="008209B1">
        <w:rPr>
          <w:rFonts w:ascii="Times New Roman" w:hAnsi="Times New Roman" w:cs="Times New Roman"/>
          <w:i/>
          <w:iCs/>
          <w:sz w:val="24"/>
          <w:szCs w:val="24"/>
        </w:rPr>
        <w:t>(2) </w:t>
      </w:r>
      <w:r w:rsidRPr="008209B1">
        <w:rPr>
          <w:rFonts w:ascii="Times New Roman" w:hAnsi="Times New Roman" w:cs="Times New Roman"/>
          <w:i/>
          <w:iCs/>
          <w:sz w:val="24"/>
          <w:szCs w:val="24"/>
          <w:vertAlign w:val="superscript"/>
        </w:rPr>
        <w:t> </w:t>
      </w:r>
      <w:r w:rsidRPr="008209B1">
        <w:rPr>
          <w:rFonts w:ascii="Times New Roman" w:hAnsi="Times New Roman" w:cs="Times New Roman"/>
          <w:i/>
          <w:iCs/>
          <w:sz w:val="24"/>
          <w:szCs w:val="24"/>
        </w:rPr>
        <w:t>Eşlerin farklı kamu kurum ve kuruluşlarında kamu personeli olarak çalışması halinde;</w:t>
      </w:r>
    </w:p>
    <w:p w14:paraId="18C2DB39" w14:textId="77777777" w:rsidR="008209B1" w:rsidRPr="008209B1" w:rsidRDefault="008209B1" w:rsidP="008209B1">
      <w:pPr>
        <w:spacing w:after="0"/>
        <w:ind w:firstLine="708"/>
        <w:jc w:val="both"/>
        <w:rPr>
          <w:rFonts w:ascii="Times New Roman" w:hAnsi="Times New Roman" w:cs="Times New Roman"/>
          <w:i/>
          <w:iCs/>
          <w:sz w:val="24"/>
          <w:szCs w:val="24"/>
        </w:rPr>
      </w:pPr>
      <w:r w:rsidRPr="008209B1">
        <w:rPr>
          <w:rFonts w:ascii="Times New Roman" w:hAnsi="Times New Roman" w:cs="Times New Roman"/>
          <w:i/>
          <w:iCs/>
          <w:sz w:val="24"/>
          <w:szCs w:val="24"/>
        </w:rPr>
        <w:t>a) Varsa eşinin kurumuyla yapılan protokol hükümleri uygulanır.</w:t>
      </w:r>
    </w:p>
    <w:p w14:paraId="0660DF78" w14:textId="77777777" w:rsidR="008209B1" w:rsidRPr="008209B1" w:rsidRDefault="008209B1" w:rsidP="008209B1">
      <w:pPr>
        <w:spacing w:after="0"/>
        <w:ind w:firstLine="708"/>
        <w:jc w:val="both"/>
        <w:rPr>
          <w:rFonts w:ascii="Times New Roman" w:hAnsi="Times New Roman" w:cs="Times New Roman"/>
          <w:i/>
          <w:iCs/>
          <w:sz w:val="24"/>
          <w:szCs w:val="24"/>
        </w:rPr>
      </w:pPr>
      <w:r w:rsidRPr="008209B1">
        <w:rPr>
          <w:rFonts w:ascii="Times New Roman" w:hAnsi="Times New Roman" w:cs="Times New Roman"/>
          <w:i/>
          <w:iCs/>
          <w:sz w:val="24"/>
          <w:szCs w:val="24"/>
        </w:rPr>
        <w:t>b) Eşleri, mevzuatı uyarınca zorunlu yer değiştirmeye tâbi olarak mülki idare amirliği, milli istihbarat, emniyet hizmetleri sınıflarından birinde görev yapanlar ile hâkim, savcı veya Türk Silahlı Kuvvetlerinde subay, astsubay, uzman jandarma, uzman erbaş veya uzman er olarak görev yapan personelin eşinin görev yaptığı yere ataması yapılır.</w:t>
      </w:r>
    </w:p>
    <w:p w14:paraId="4D69B631" w14:textId="77777777" w:rsidR="008209B1" w:rsidRPr="008209B1" w:rsidRDefault="008209B1" w:rsidP="008209B1">
      <w:pPr>
        <w:spacing w:after="0"/>
        <w:ind w:firstLine="708"/>
        <w:jc w:val="both"/>
        <w:rPr>
          <w:rFonts w:ascii="Times New Roman" w:hAnsi="Times New Roman" w:cs="Times New Roman"/>
          <w:i/>
          <w:iCs/>
          <w:sz w:val="24"/>
          <w:szCs w:val="24"/>
        </w:rPr>
      </w:pPr>
      <w:r w:rsidRPr="008209B1">
        <w:rPr>
          <w:rFonts w:ascii="Times New Roman" w:hAnsi="Times New Roman" w:cs="Times New Roman"/>
          <w:i/>
          <w:iCs/>
          <w:sz w:val="24"/>
          <w:szCs w:val="24"/>
        </w:rPr>
        <w:t>c) </w:t>
      </w:r>
      <w:r w:rsidRPr="008209B1">
        <w:rPr>
          <w:rFonts w:ascii="Times New Roman" w:hAnsi="Times New Roman" w:cs="Times New Roman"/>
          <w:b/>
          <w:bCs/>
          <w:i/>
          <w:iCs/>
          <w:sz w:val="24"/>
          <w:szCs w:val="24"/>
        </w:rPr>
        <w:t>(Değişik cümle:RG-27/11/2024-32735)</w:t>
      </w:r>
      <w:r w:rsidRPr="008209B1">
        <w:rPr>
          <w:rFonts w:ascii="Times New Roman" w:hAnsi="Times New Roman" w:cs="Times New Roman"/>
          <w:i/>
          <w:iCs/>
          <w:sz w:val="24"/>
          <w:szCs w:val="24"/>
        </w:rPr>
        <w:t> Yer değişikliği talebinde bulunan personelin eşinin görev yaptığı yerin kendi unvan ve branşında D veya E hizmet grubunda olması veya eşi sağlık mazereti veya can güvenliği nedeniyle atanmış olması halinde eşinin görev yaptığı yere ataması yapılır. Aksi halde ilgili kurumla koordinasyon sağlanır. </w:t>
      </w:r>
      <w:r w:rsidRPr="008209B1">
        <w:rPr>
          <w:rFonts w:ascii="Times New Roman" w:hAnsi="Times New Roman" w:cs="Times New Roman"/>
          <w:b/>
          <w:bCs/>
          <w:i/>
          <w:iCs/>
          <w:sz w:val="24"/>
          <w:szCs w:val="24"/>
        </w:rPr>
        <w:t>(Değişik cümle:RG-9/2/2019-30681)</w:t>
      </w:r>
      <w:r w:rsidRPr="008209B1">
        <w:rPr>
          <w:rFonts w:ascii="Times New Roman" w:hAnsi="Times New Roman" w:cs="Times New Roman"/>
          <w:i/>
          <w:iCs/>
          <w:sz w:val="24"/>
          <w:szCs w:val="24"/>
        </w:rPr>
        <w:t> Atama talebinde bulunan personelin bulunduğu yerde, eşinin görev yaptığı kurumun teşkilatının bulunmaması, kadro veya mevzuatı açısından aile birliği mazeretine dayalı atanma imkânının olmaması halinde aile birliği sağlanır; ancak bu bendin birinci cümlesi stratejik personel için uygulanmaz.</w:t>
      </w:r>
    </w:p>
    <w:p w14:paraId="3BD57E10" w14:textId="53C4CD58" w:rsidR="00831316" w:rsidRPr="008209B1" w:rsidRDefault="008209B1" w:rsidP="008209B1">
      <w:pPr>
        <w:spacing w:after="0"/>
        <w:ind w:firstLine="708"/>
        <w:jc w:val="both"/>
        <w:rPr>
          <w:rFonts w:ascii="Times New Roman" w:hAnsi="Times New Roman" w:cs="Times New Roman"/>
          <w:i/>
          <w:iCs/>
          <w:sz w:val="24"/>
          <w:szCs w:val="24"/>
        </w:rPr>
      </w:pPr>
      <w:proofErr w:type="gramStart"/>
      <w:r w:rsidRPr="008209B1">
        <w:rPr>
          <w:rFonts w:ascii="Times New Roman" w:hAnsi="Times New Roman" w:cs="Times New Roman"/>
          <w:i/>
          <w:iCs/>
          <w:sz w:val="24"/>
          <w:szCs w:val="24"/>
        </w:rPr>
        <w:t>ç</w:t>
      </w:r>
      <w:proofErr w:type="gramEnd"/>
      <w:r w:rsidRPr="008209B1">
        <w:rPr>
          <w:rFonts w:ascii="Times New Roman" w:hAnsi="Times New Roman" w:cs="Times New Roman"/>
          <w:i/>
          <w:iCs/>
          <w:sz w:val="24"/>
          <w:szCs w:val="24"/>
        </w:rPr>
        <w:t>) </w:t>
      </w:r>
      <w:r w:rsidRPr="008209B1">
        <w:rPr>
          <w:rFonts w:ascii="Times New Roman" w:hAnsi="Times New Roman" w:cs="Times New Roman"/>
          <w:b/>
          <w:bCs/>
          <w:i/>
          <w:iCs/>
          <w:sz w:val="24"/>
          <w:szCs w:val="24"/>
        </w:rPr>
        <w:t xml:space="preserve">(Yeniden </w:t>
      </w:r>
      <w:proofErr w:type="gramStart"/>
      <w:r w:rsidRPr="008209B1">
        <w:rPr>
          <w:rFonts w:ascii="Times New Roman" w:hAnsi="Times New Roman" w:cs="Times New Roman"/>
          <w:b/>
          <w:bCs/>
          <w:i/>
          <w:iCs/>
          <w:sz w:val="24"/>
          <w:szCs w:val="24"/>
        </w:rPr>
        <w:t>Düzenleme:RG</w:t>
      </w:r>
      <w:proofErr w:type="gramEnd"/>
      <w:r w:rsidRPr="008209B1">
        <w:rPr>
          <w:rFonts w:ascii="Times New Roman" w:hAnsi="Times New Roman" w:cs="Times New Roman"/>
          <w:b/>
          <w:bCs/>
          <w:i/>
          <w:iCs/>
          <w:sz w:val="24"/>
          <w:szCs w:val="24"/>
        </w:rPr>
        <w:t>-27/11/2024-32735)</w:t>
      </w:r>
      <w:r w:rsidRPr="008209B1">
        <w:rPr>
          <w:rFonts w:ascii="Times New Roman" w:hAnsi="Times New Roman" w:cs="Times New Roman"/>
          <w:i/>
          <w:iCs/>
          <w:sz w:val="24"/>
          <w:szCs w:val="24"/>
        </w:rPr>
        <w:t> Eşi, 2547 sayılı Kanun kapsamında kurulan Devlet üniversitelerinde öğretim üyesi ve öğretim görevlisi olanlar ile vakıf yükseköğretim kurumlarında tam zamanlı profesör ve doçent olarak görev yapanların ataması eşinin görev yaptığı yere yapılır.</w:t>
      </w:r>
      <w:r w:rsidR="00831316">
        <w:rPr>
          <w:rFonts w:ascii="Times New Roman" w:hAnsi="Times New Roman" w:cs="Times New Roman"/>
          <w:sz w:val="24"/>
          <w:szCs w:val="24"/>
        </w:rPr>
        <w:t>” düzenlemesi yer almaktadır.</w:t>
      </w:r>
    </w:p>
    <w:p w14:paraId="6C6EA63D" w14:textId="77777777" w:rsidR="00FF09B9" w:rsidRDefault="00FF09B9" w:rsidP="00FF09B9">
      <w:pPr>
        <w:spacing w:after="0"/>
        <w:ind w:firstLine="708"/>
        <w:jc w:val="both"/>
        <w:rPr>
          <w:rFonts w:ascii="Times New Roman" w:hAnsi="Times New Roman" w:cs="Times New Roman"/>
          <w:sz w:val="24"/>
          <w:szCs w:val="24"/>
        </w:rPr>
      </w:pPr>
    </w:p>
    <w:p w14:paraId="3CCA60EF" w14:textId="2EF00A9D" w:rsidR="00FF09B9" w:rsidRPr="00FF09B9" w:rsidRDefault="00FF09B9" w:rsidP="00FF09B9">
      <w:pPr>
        <w:jc w:val="both"/>
        <w:rPr>
          <w:rFonts w:ascii="Times New Roman" w:hAnsi="Times New Roman" w:cs="Times New Roman"/>
          <w:sz w:val="24"/>
          <w:szCs w:val="24"/>
        </w:rPr>
      </w:pPr>
      <w:r>
        <w:rPr>
          <w:rFonts w:ascii="Times New Roman" w:hAnsi="Times New Roman" w:cs="Times New Roman"/>
          <w:sz w:val="24"/>
          <w:szCs w:val="24"/>
        </w:rPr>
        <w:tab/>
      </w:r>
      <w:r w:rsidRPr="00FF09B9">
        <w:rPr>
          <w:rFonts w:ascii="Times New Roman" w:hAnsi="Times New Roman" w:cs="Times New Roman"/>
          <w:sz w:val="24"/>
          <w:szCs w:val="24"/>
        </w:rPr>
        <w:t>Anayasa</w:t>
      </w:r>
      <w:r>
        <w:rPr>
          <w:rFonts w:ascii="Times New Roman" w:hAnsi="Times New Roman" w:cs="Times New Roman"/>
          <w:sz w:val="24"/>
          <w:szCs w:val="24"/>
        </w:rPr>
        <w:t>nın</w:t>
      </w:r>
      <w:r w:rsidRPr="00FF09B9">
        <w:rPr>
          <w:rFonts w:ascii="Times New Roman" w:hAnsi="Times New Roman" w:cs="Times New Roman"/>
          <w:sz w:val="24"/>
          <w:szCs w:val="24"/>
        </w:rPr>
        <w:t xml:space="preserve"> 5. maddesinde; kişilerin ve toplumun refah, huzur ve mutluluğunu sağlamak; kişinin temel hak ve hürriyetlerini sosyal hukuk devleti ve adalet ilkeleriyle bağdaşmayacak surette sınırlayan siyasal ekonomik ve sosyal engelleri kaldırmaya, insanın maddi ve manevi varlığının gelişmesi için gerekli şartları hazırlamaya çalışmak, devletin temel amaç ve görevleri arasında sayılmış, 17. maddesinde; herkesin yaşama ve maddi ve manevi varlığını korumak ve geliştirme hakkına sahip olduğu belirtilmiştir. Yine, Anayasa</w:t>
      </w:r>
      <w:r>
        <w:rPr>
          <w:rFonts w:ascii="Times New Roman" w:hAnsi="Times New Roman" w:cs="Times New Roman"/>
          <w:sz w:val="24"/>
          <w:szCs w:val="24"/>
        </w:rPr>
        <w:t>nın</w:t>
      </w:r>
      <w:r w:rsidRPr="00FF09B9">
        <w:rPr>
          <w:rFonts w:ascii="Times New Roman" w:hAnsi="Times New Roman" w:cs="Times New Roman"/>
          <w:sz w:val="24"/>
          <w:szCs w:val="24"/>
        </w:rPr>
        <w:t xml:space="preserve"> “</w:t>
      </w:r>
      <w:r w:rsidRPr="00FF09B9">
        <w:rPr>
          <w:rFonts w:ascii="Times New Roman" w:hAnsi="Times New Roman" w:cs="Times New Roman"/>
          <w:b/>
          <w:bCs/>
          <w:sz w:val="24"/>
          <w:szCs w:val="24"/>
        </w:rPr>
        <w:t>Ailenin Korunması</w:t>
      </w:r>
      <w:r w:rsidRPr="00FF09B9">
        <w:rPr>
          <w:rFonts w:ascii="Times New Roman" w:hAnsi="Times New Roman" w:cs="Times New Roman"/>
          <w:sz w:val="24"/>
          <w:szCs w:val="24"/>
        </w:rPr>
        <w:t>” başlığını taşıyan 41. maddesinde “</w:t>
      </w:r>
      <w:r w:rsidRPr="00FF09B9">
        <w:rPr>
          <w:rFonts w:ascii="Times New Roman" w:hAnsi="Times New Roman" w:cs="Times New Roman"/>
          <w:b/>
          <w:bCs/>
          <w:i/>
          <w:sz w:val="24"/>
          <w:szCs w:val="24"/>
        </w:rPr>
        <w:t>Aile, Türk toplumunun temelidir ve eşler arasında eşitliğe dayanır. Devlet, ailenin huzur ve refahı ile özellikle ananın ve çocukların korunması ve aile planlamasının öğretimi ile uygulanmasını sağlamak için gerekli tedbirleri alır, teşkilâtı kurar.</w:t>
      </w:r>
      <w:r w:rsidRPr="00FF09B9">
        <w:rPr>
          <w:rFonts w:ascii="Times New Roman" w:hAnsi="Times New Roman" w:cs="Times New Roman"/>
          <w:sz w:val="24"/>
          <w:szCs w:val="24"/>
        </w:rPr>
        <w:t>” hükmü yer almaktadır.</w:t>
      </w:r>
    </w:p>
    <w:p w14:paraId="004F69B6" w14:textId="3362B6E4" w:rsidR="000B02AF" w:rsidRDefault="000B02AF" w:rsidP="00616FB1">
      <w:pPr>
        <w:ind w:firstLine="708"/>
        <w:jc w:val="both"/>
        <w:rPr>
          <w:rFonts w:ascii="Times New Roman" w:hAnsi="Times New Roman" w:cs="Times New Roman"/>
          <w:sz w:val="24"/>
          <w:szCs w:val="24"/>
        </w:rPr>
      </w:pPr>
      <w:r w:rsidRPr="000B02AF">
        <w:rPr>
          <w:rFonts w:ascii="Times New Roman" w:hAnsi="Times New Roman" w:cs="Times New Roman"/>
          <w:sz w:val="24"/>
          <w:szCs w:val="24"/>
        </w:rPr>
        <w:t>Ülkemizin, 20/03/1952 tarihinde imza altına alarak kabul ettiği ve 19/03/1954 tarihli 8662 sayılı Resmi Gazete'de yayımlanan 6366 sayılı İnsan Haklarını ve Ana Hürriyetleri Koruma Sözleşmesi ve Buna Ek Protokolün Tasdiki Hakkında Kanun'un "</w:t>
      </w:r>
      <w:r w:rsidRPr="000B02AF">
        <w:rPr>
          <w:rFonts w:ascii="Times New Roman" w:hAnsi="Times New Roman" w:cs="Times New Roman"/>
          <w:b/>
          <w:bCs/>
          <w:sz w:val="24"/>
          <w:szCs w:val="24"/>
        </w:rPr>
        <w:t>Özel hayatın ve aile hayatının korunması</w:t>
      </w:r>
      <w:r w:rsidRPr="000B02AF">
        <w:rPr>
          <w:rFonts w:ascii="Times New Roman" w:hAnsi="Times New Roman" w:cs="Times New Roman"/>
          <w:sz w:val="24"/>
          <w:szCs w:val="24"/>
        </w:rPr>
        <w:t xml:space="preserve">" başlıklı 8.maddesinin ihlaline yönelik olarak açılmış olan davalarla ilgili olmak üzere, Avrupa İnsan Hakları Mahkemesi'nin yerleşik içtihatlarında; "8. maddenin aile hayatına saygı duyulması hakkını teminat altına aldığı, evli bir çift söz konusu olduğunda ''aile hayatı'' ifadesinin normalde bir arada oturmayı içerdiği, aile kurma hakkının bir arada yaşam hakkını içermediği düşüncesinin ise neredeyse </w:t>
      </w:r>
      <w:proofErr w:type="gramStart"/>
      <w:r w:rsidRPr="000B02AF">
        <w:rPr>
          <w:rFonts w:ascii="Times New Roman" w:hAnsi="Times New Roman" w:cs="Times New Roman"/>
          <w:sz w:val="24"/>
          <w:szCs w:val="24"/>
        </w:rPr>
        <w:t>imkansız</w:t>
      </w:r>
      <w:proofErr w:type="gramEnd"/>
      <w:r w:rsidRPr="000B02AF">
        <w:rPr>
          <w:rFonts w:ascii="Times New Roman" w:hAnsi="Times New Roman" w:cs="Times New Roman"/>
          <w:sz w:val="24"/>
          <w:szCs w:val="24"/>
        </w:rPr>
        <w:t xml:space="preserve"> olduğu" kabul edilmiştir.</w:t>
      </w:r>
    </w:p>
    <w:p w14:paraId="7E9DDF9D" w14:textId="645CCF2A" w:rsidR="000B02AF" w:rsidRDefault="000B02AF" w:rsidP="000B02AF">
      <w:pPr>
        <w:ind w:firstLine="708"/>
        <w:jc w:val="both"/>
        <w:rPr>
          <w:rFonts w:ascii="Times New Roman" w:hAnsi="Times New Roman" w:cs="Times New Roman"/>
          <w:sz w:val="24"/>
          <w:szCs w:val="24"/>
        </w:rPr>
      </w:pPr>
      <w:r w:rsidRPr="00736074">
        <w:rPr>
          <w:rFonts w:ascii="Times New Roman" w:hAnsi="Times New Roman" w:cs="Times New Roman"/>
          <w:sz w:val="24"/>
          <w:szCs w:val="24"/>
        </w:rPr>
        <w:lastRenderedPageBreak/>
        <w:t>Yukarıda izah ettiğim sebepler ve İdarenizce re’sen gözetilecek hususlar çerçevesinde;</w:t>
      </w:r>
      <w:r>
        <w:rPr>
          <w:rFonts w:ascii="Times New Roman" w:hAnsi="Times New Roman" w:cs="Times New Roman"/>
          <w:sz w:val="24"/>
          <w:szCs w:val="24"/>
        </w:rPr>
        <w:t xml:space="preserve"> </w:t>
      </w:r>
      <w:r w:rsidRPr="000B02AF">
        <w:rPr>
          <w:rFonts w:ascii="Times New Roman" w:hAnsi="Times New Roman" w:cs="Times New Roman"/>
          <w:sz w:val="24"/>
          <w:szCs w:val="24"/>
        </w:rPr>
        <w:t xml:space="preserve">Eşimin görev yaptığı </w:t>
      </w:r>
      <w:r w:rsidRPr="00616FB1">
        <w:rPr>
          <w:rFonts w:ascii="Times New Roman" w:hAnsi="Times New Roman" w:cs="Times New Roman"/>
          <w:b/>
          <w:bCs/>
          <w:color w:val="EE0000"/>
          <w:sz w:val="24"/>
          <w:szCs w:val="24"/>
        </w:rPr>
        <w:t>....................................</w:t>
      </w:r>
      <w:r w:rsidRPr="000B02AF">
        <w:rPr>
          <w:rFonts w:ascii="Times New Roman" w:hAnsi="Times New Roman" w:cs="Times New Roman"/>
          <w:sz w:val="24"/>
          <w:szCs w:val="24"/>
        </w:rPr>
        <w:t xml:space="preserve"> ilinde/ilçesinde münhal bir kadroya aile birliği mazeretine bağlı yer değişikliğimin yapılması</w:t>
      </w:r>
      <w:r>
        <w:rPr>
          <w:rFonts w:ascii="Times New Roman" w:hAnsi="Times New Roman" w:cs="Times New Roman"/>
          <w:sz w:val="24"/>
          <w:szCs w:val="24"/>
        </w:rPr>
        <w:t xml:space="preserve"> hususunda gereğini arz ve talep ederim.</w:t>
      </w:r>
      <w:r w:rsidR="00616FB1" w:rsidRPr="00616FB1">
        <w:rPr>
          <w:rFonts w:ascii="Times New Roman" w:hAnsi="Times New Roman" w:cs="Times New Roman"/>
          <w:b/>
          <w:bCs/>
          <w:color w:val="EE0000"/>
          <w:sz w:val="24"/>
          <w:szCs w:val="24"/>
        </w:rPr>
        <w:t xml:space="preserve"> .../.../....</w:t>
      </w:r>
    </w:p>
    <w:p w14:paraId="74DDB1F7" w14:textId="77777777" w:rsidR="00616FB1" w:rsidRPr="00AF52B1" w:rsidRDefault="00616FB1" w:rsidP="00616FB1">
      <w:pPr>
        <w:jc w:val="right"/>
        <w:rPr>
          <w:rFonts w:ascii="Times New Roman" w:hAnsi="Times New Roman" w:cs="Times New Roman"/>
          <w:b/>
          <w:bCs/>
          <w:sz w:val="24"/>
          <w:szCs w:val="24"/>
        </w:rPr>
      </w:pPr>
      <w:r w:rsidRPr="00AF52B1">
        <w:rPr>
          <w:rFonts w:ascii="Times New Roman" w:hAnsi="Times New Roman" w:cs="Times New Roman"/>
          <w:b/>
          <w:bCs/>
          <w:sz w:val="24"/>
          <w:szCs w:val="24"/>
        </w:rPr>
        <w:t>Adı/Soyadı</w:t>
      </w:r>
    </w:p>
    <w:p w14:paraId="780157AC" w14:textId="77777777" w:rsidR="00616FB1" w:rsidRDefault="00616FB1" w:rsidP="00616FB1">
      <w:pPr>
        <w:jc w:val="right"/>
        <w:rPr>
          <w:rFonts w:ascii="Times New Roman" w:hAnsi="Times New Roman" w:cs="Times New Roman"/>
          <w:b/>
          <w:bCs/>
          <w:sz w:val="24"/>
          <w:szCs w:val="24"/>
        </w:rPr>
      </w:pPr>
      <w:r w:rsidRPr="00AF52B1">
        <w:rPr>
          <w:rFonts w:ascii="Times New Roman" w:hAnsi="Times New Roman" w:cs="Times New Roman"/>
          <w:b/>
          <w:bCs/>
          <w:sz w:val="24"/>
          <w:szCs w:val="24"/>
        </w:rPr>
        <w:t>İmza</w:t>
      </w:r>
    </w:p>
    <w:p w14:paraId="668D66EE" w14:textId="77777777" w:rsidR="00616FB1" w:rsidRPr="00AF52B1" w:rsidRDefault="00616FB1" w:rsidP="00616FB1">
      <w:pPr>
        <w:jc w:val="right"/>
        <w:rPr>
          <w:rFonts w:ascii="Times New Roman" w:hAnsi="Times New Roman" w:cs="Times New Roman"/>
          <w:b/>
          <w:bCs/>
          <w:sz w:val="24"/>
          <w:szCs w:val="24"/>
        </w:rPr>
      </w:pPr>
    </w:p>
    <w:p w14:paraId="59B2A5A1" w14:textId="77777777" w:rsidR="00616FB1" w:rsidRPr="00AF52B1" w:rsidRDefault="00616FB1" w:rsidP="00616FB1">
      <w:pPr>
        <w:rPr>
          <w:rFonts w:ascii="Times New Roman" w:hAnsi="Times New Roman" w:cs="Times New Roman"/>
          <w:b/>
          <w:bCs/>
          <w:sz w:val="24"/>
          <w:szCs w:val="24"/>
        </w:rPr>
      </w:pPr>
    </w:p>
    <w:p w14:paraId="35890448" w14:textId="77777777" w:rsidR="00616FB1" w:rsidRPr="00AF52B1" w:rsidRDefault="00616FB1" w:rsidP="00616FB1">
      <w:pPr>
        <w:rPr>
          <w:rFonts w:ascii="Times New Roman" w:hAnsi="Times New Roman" w:cs="Times New Roman"/>
          <w:b/>
          <w:bCs/>
          <w:sz w:val="24"/>
          <w:szCs w:val="24"/>
        </w:rPr>
      </w:pPr>
      <w:r w:rsidRPr="00AF52B1">
        <w:rPr>
          <w:rFonts w:ascii="Times New Roman" w:hAnsi="Times New Roman" w:cs="Times New Roman"/>
          <w:b/>
          <w:bCs/>
          <w:sz w:val="24"/>
          <w:szCs w:val="24"/>
        </w:rPr>
        <w:t>T.C. Kimlik No:</w:t>
      </w:r>
    </w:p>
    <w:p w14:paraId="6475FC1F" w14:textId="77777777" w:rsidR="00616FB1" w:rsidRPr="00AF52B1" w:rsidRDefault="00616FB1" w:rsidP="00616FB1">
      <w:pPr>
        <w:rPr>
          <w:rFonts w:ascii="Times New Roman" w:hAnsi="Times New Roman" w:cs="Times New Roman"/>
          <w:b/>
          <w:bCs/>
          <w:sz w:val="24"/>
          <w:szCs w:val="24"/>
        </w:rPr>
      </w:pPr>
      <w:r w:rsidRPr="00AF52B1">
        <w:rPr>
          <w:rFonts w:ascii="Times New Roman" w:hAnsi="Times New Roman" w:cs="Times New Roman"/>
          <w:b/>
          <w:bCs/>
          <w:sz w:val="24"/>
          <w:szCs w:val="24"/>
        </w:rPr>
        <w:t xml:space="preserve">Telefon: </w:t>
      </w:r>
    </w:p>
    <w:p w14:paraId="1D56136C" w14:textId="77777777" w:rsidR="00616FB1" w:rsidRDefault="00616FB1" w:rsidP="00616FB1">
      <w:pPr>
        <w:rPr>
          <w:rFonts w:ascii="Times New Roman" w:hAnsi="Times New Roman" w:cs="Times New Roman"/>
          <w:b/>
          <w:bCs/>
          <w:sz w:val="24"/>
          <w:szCs w:val="24"/>
        </w:rPr>
      </w:pPr>
      <w:r w:rsidRPr="00AF52B1">
        <w:rPr>
          <w:rFonts w:ascii="Times New Roman" w:hAnsi="Times New Roman" w:cs="Times New Roman"/>
          <w:b/>
          <w:bCs/>
          <w:sz w:val="24"/>
          <w:szCs w:val="24"/>
        </w:rPr>
        <w:t xml:space="preserve">Adres: </w:t>
      </w:r>
    </w:p>
    <w:p w14:paraId="1F807955" w14:textId="77777777" w:rsidR="00A4262F" w:rsidRDefault="00A4262F" w:rsidP="00616FB1">
      <w:pPr>
        <w:rPr>
          <w:rFonts w:ascii="Times New Roman" w:hAnsi="Times New Roman" w:cs="Times New Roman"/>
          <w:b/>
          <w:bCs/>
          <w:sz w:val="24"/>
          <w:szCs w:val="24"/>
        </w:rPr>
      </w:pPr>
    </w:p>
    <w:p w14:paraId="10A3CA2A" w14:textId="401D7B0C" w:rsidR="00616FB1" w:rsidRDefault="00616FB1" w:rsidP="00616FB1">
      <w:pPr>
        <w:jc w:val="both"/>
        <w:rPr>
          <w:rFonts w:ascii="Times New Roman" w:hAnsi="Times New Roman" w:cs="Times New Roman"/>
          <w:sz w:val="24"/>
          <w:szCs w:val="24"/>
        </w:rPr>
      </w:pPr>
      <w:r w:rsidRPr="00616FB1">
        <w:rPr>
          <w:rFonts w:ascii="Times New Roman" w:hAnsi="Times New Roman" w:cs="Times New Roman"/>
          <w:b/>
          <w:bCs/>
          <w:sz w:val="24"/>
          <w:szCs w:val="24"/>
        </w:rPr>
        <w:t>EK-1:</w:t>
      </w:r>
      <w:r>
        <w:rPr>
          <w:rFonts w:ascii="Times New Roman" w:hAnsi="Times New Roman" w:cs="Times New Roman"/>
          <w:sz w:val="24"/>
          <w:szCs w:val="24"/>
        </w:rPr>
        <w:t xml:space="preserve"> Nüfus Kayıt Örneği</w:t>
      </w:r>
    </w:p>
    <w:p w14:paraId="4647CA68" w14:textId="74B099FB" w:rsidR="00616FB1" w:rsidRPr="00AA4C2D" w:rsidRDefault="00616FB1" w:rsidP="00616FB1">
      <w:pPr>
        <w:jc w:val="both"/>
        <w:rPr>
          <w:rFonts w:ascii="Times New Roman" w:hAnsi="Times New Roman" w:cs="Times New Roman"/>
          <w:sz w:val="24"/>
          <w:szCs w:val="24"/>
        </w:rPr>
      </w:pPr>
      <w:r w:rsidRPr="00616FB1">
        <w:rPr>
          <w:rFonts w:ascii="Times New Roman" w:hAnsi="Times New Roman" w:cs="Times New Roman"/>
          <w:b/>
          <w:bCs/>
          <w:sz w:val="24"/>
          <w:szCs w:val="24"/>
        </w:rPr>
        <w:t>EK-2:</w:t>
      </w:r>
      <w:r>
        <w:rPr>
          <w:rFonts w:ascii="Times New Roman" w:hAnsi="Times New Roman" w:cs="Times New Roman"/>
          <w:sz w:val="24"/>
          <w:szCs w:val="24"/>
        </w:rPr>
        <w:t xml:space="preserve"> Eş Görev Yeri Belgesi</w:t>
      </w:r>
    </w:p>
    <w:sectPr w:rsidR="00616FB1" w:rsidRPr="00AA4C2D" w:rsidSect="00AA4C2D">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C23"/>
    <w:rsid w:val="000B02AF"/>
    <w:rsid w:val="004D33C6"/>
    <w:rsid w:val="00616FB1"/>
    <w:rsid w:val="007A70E6"/>
    <w:rsid w:val="008209B1"/>
    <w:rsid w:val="00831316"/>
    <w:rsid w:val="008C543C"/>
    <w:rsid w:val="00A4262F"/>
    <w:rsid w:val="00A94198"/>
    <w:rsid w:val="00AA4C2D"/>
    <w:rsid w:val="00C64CCE"/>
    <w:rsid w:val="00CA5C23"/>
    <w:rsid w:val="00F356F1"/>
    <w:rsid w:val="00FF09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3FE86"/>
  <w15:chartTrackingRefBased/>
  <w15:docId w15:val="{E4C48E18-4EBC-445D-A95B-F65E76314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A5C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A5C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A5C23"/>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A5C23"/>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A5C23"/>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A5C2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A5C2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A5C2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A5C2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A5C2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A5C2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A5C2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A5C2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A5C2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A5C2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A5C2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A5C2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A5C23"/>
    <w:rPr>
      <w:rFonts w:eastAsiaTheme="majorEastAsia" w:cstheme="majorBidi"/>
      <w:color w:val="272727" w:themeColor="text1" w:themeTint="D8"/>
    </w:rPr>
  </w:style>
  <w:style w:type="paragraph" w:styleId="KonuBal">
    <w:name w:val="Title"/>
    <w:basedOn w:val="Normal"/>
    <w:next w:val="Normal"/>
    <w:link w:val="KonuBalChar"/>
    <w:uiPriority w:val="10"/>
    <w:qFormat/>
    <w:rsid w:val="00CA5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A5C2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A5C2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A5C2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A5C2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A5C23"/>
    <w:rPr>
      <w:i/>
      <w:iCs/>
      <w:color w:val="404040" w:themeColor="text1" w:themeTint="BF"/>
    </w:rPr>
  </w:style>
  <w:style w:type="paragraph" w:styleId="ListeParagraf">
    <w:name w:val="List Paragraph"/>
    <w:basedOn w:val="Normal"/>
    <w:uiPriority w:val="34"/>
    <w:qFormat/>
    <w:rsid w:val="00CA5C23"/>
    <w:pPr>
      <w:ind w:left="720"/>
      <w:contextualSpacing/>
    </w:pPr>
  </w:style>
  <w:style w:type="character" w:styleId="GlVurgulama">
    <w:name w:val="Intense Emphasis"/>
    <w:basedOn w:val="VarsaylanParagrafYazTipi"/>
    <w:uiPriority w:val="21"/>
    <w:qFormat/>
    <w:rsid w:val="00CA5C23"/>
    <w:rPr>
      <w:i/>
      <w:iCs/>
      <w:color w:val="2F5496" w:themeColor="accent1" w:themeShade="BF"/>
    </w:rPr>
  </w:style>
  <w:style w:type="paragraph" w:styleId="GlAlnt">
    <w:name w:val="Intense Quote"/>
    <w:basedOn w:val="Normal"/>
    <w:next w:val="Normal"/>
    <w:link w:val="GlAlntChar"/>
    <w:uiPriority w:val="30"/>
    <w:qFormat/>
    <w:rsid w:val="00CA5C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A5C23"/>
    <w:rPr>
      <w:i/>
      <w:iCs/>
      <w:color w:val="2F5496" w:themeColor="accent1" w:themeShade="BF"/>
    </w:rPr>
  </w:style>
  <w:style w:type="character" w:styleId="GlBavuru">
    <w:name w:val="Intense Reference"/>
    <w:basedOn w:val="VarsaylanParagrafYazTipi"/>
    <w:uiPriority w:val="32"/>
    <w:qFormat/>
    <w:rsid w:val="00CA5C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622</Words>
  <Characters>3549</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17</cp:revision>
  <dcterms:created xsi:type="dcterms:W3CDTF">2026-05-10T18:51:00Z</dcterms:created>
  <dcterms:modified xsi:type="dcterms:W3CDTF">2026-05-10T19:08:00Z</dcterms:modified>
</cp:coreProperties>
</file>